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C96F0" w14:textId="77777777" w:rsidR="00E221E5" w:rsidRDefault="00E221E5" w:rsidP="00C2497F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Calibri" w:hAnsi="Calibri"/>
          <w:b/>
          <w:szCs w:val="22"/>
        </w:rPr>
      </w:pPr>
    </w:p>
    <w:p w14:paraId="55271CD3" w14:textId="77777777" w:rsidR="007C22A3" w:rsidRDefault="007C22A3" w:rsidP="00C2497F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Calibri" w:hAnsi="Calibri"/>
          <w:b/>
          <w:szCs w:val="22"/>
        </w:rPr>
      </w:pPr>
    </w:p>
    <w:p w14:paraId="5889A7DD" w14:textId="77777777" w:rsidR="00E221E5" w:rsidRDefault="00E221E5" w:rsidP="00C2497F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Calibri" w:hAnsi="Calibri"/>
          <w:b/>
          <w:szCs w:val="22"/>
        </w:rPr>
      </w:pPr>
    </w:p>
    <w:p w14:paraId="33F9B8A1" w14:textId="77777777" w:rsidR="00E221E5" w:rsidRDefault="00E221E5" w:rsidP="00C2497F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Calibri" w:hAnsi="Calibri"/>
          <w:b/>
          <w:szCs w:val="22"/>
        </w:rPr>
      </w:pPr>
    </w:p>
    <w:p w14:paraId="0E2CCF2F" w14:textId="77777777" w:rsidR="00046330" w:rsidRDefault="00046330" w:rsidP="00C2497F">
      <w:pPr>
        <w:overflowPunct w:val="0"/>
        <w:autoSpaceDE w:val="0"/>
        <w:autoSpaceDN w:val="0"/>
        <w:adjustRightInd w:val="0"/>
        <w:textAlignment w:val="baseline"/>
        <w:rPr>
          <w:rFonts w:ascii="Calibri" w:hAnsi="Calibri"/>
          <w:b/>
          <w:szCs w:val="22"/>
        </w:rPr>
      </w:pPr>
    </w:p>
    <w:p w14:paraId="7F28FD93" w14:textId="6202C6AE" w:rsidR="00F9460A" w:rsidRPr="00F953FB" w:rsidRDefault="00F9460A" w:rsidP="009A203D">
      <w:pPr>
        <w:ind w:left="426"/>
        <w:rPr>
          <w:rFonts w:cs="Arial"/>
          <w:b/>
          <w:bCs/>
          <w:sz w:val="40"/>
          <w:szCs w:val="40"/>
        </w:rPr>
      </w:pPr>
    </w:p>
    <w:p w14:paraId="6294EF7B" w14:textId="77777777" w:rsidR="00F9460A" w:rsidRPr="00543923" w:rsidRDefault="00F9460A" w:rsidP="00F9460A">
      <w:pPr>
        <w:ind w:left="426"/>
        <w:jc w:val="center"/>
        <w:rPr>
          <w:rFonts w:ascii="Gotham Medium" w:hAnsi="Gotham Medium" w:cs="Arial"/>
          <w:sz w:val="40"/>
          <w:szCs w:val="40"/>
        </w:rPr>
      </w:pPr>
      <w:r w:rsidRPr="00543923">
        <w:rPr>
          <w:rFonts w:ascii="Gotham Medium" w:hAnsi="Gotham Medium" w:cs="Arial"/>
          <w:sz w:val="40"/>
          <w:szCs w:val="40"/>
        </w:rPr>
        <w:t xml:space="preserve">CADERNO DE ENCARGOS </w:t>
      </w:r>
    </w:p>
    <w:p w14:paraId="06B41DED" w14:textId="77777777" w:rsidR="00F9460A" w:rsidRPr="00543923" w:rsidRDefault="00F9460A" w:rsidP="00F9460A">
      <w:pPr>
        <w:ind w:left="426"/>
        <w:jc w:val="center"/>
        <w:rPr>
          <w:rFonts w:cs="Arial"/>
          <w:sz w:val="20"/>
        </w:rPr>
      </w:pPr>
    </w:p>
    <w:p w14:paraId="46ECB137" w14:textId="77777777" w:rsidR="00F9460A" w:rsidRPr="00543923" w:rsidRDefault="00F9460A" w:rsidP="00F9460A">
      <w:pPr>
        <w:ind w:left="426"/>
        <w:jc w:val="center"/>
        <w:rPr>
          <w:rFonts w:cs="Arial"/>
          <w:sz w:val="20"/>
        </w:rPr>
      </w:pPr>
    </w:p>
    <w:p w14:paraId="01575397" w14:textId="77777777" w:rsidR="00F9460A" w:rsidRPr="00543923" w:rsidRDefault="00F9460A" w:rsidP="00F9460A">
      <w:pPr>
        <w:ind w:left="426"/>
        <w:jc w:val="center"/>
        <w:rPr>
          <w:rFonts w:cs="Arial"/>
        </w:rPr>
      </w:pPr>
    </w:p>
    <w:p w14:paraId="0E2E7BB6" w14:textId="77777777" w:rsidR="00F9460A" w:rsidRPr="00543923" w:rsidRDefault="00F9460A" w:rsidP="00F9460A">
      <w:pPr>
        <w:ind w:left="426"/>
        <w:jc w:val="center"/>
        <w:rPr>
          <w:rFonts w:cs="Arial"/>
          <w:sz w:val="32"/>
          <w:szCs w:val="32"/>
        </w:rPr>
      </w:pPr>
    </w:p>
    <w:p w14:paraId="22B5D96D" w14:textId="77777777" w:rsidR="00F9460A" w:rsidRPr="00543923" w:rsidRDefault="00F9460A" w:rsidP="00F9460A">
      <w:pPr>
        <w:ind w:left="426"/>
        <w:jc w:val="center"/>
        <w:rPr>
          <w:rFonts w:cs="Arial"/>
          <w:sz w:val="32"/>
          <w:szCs w:val="32"/>
        </w:rPr>
      </w:pPr>
    </w:p>
    <w:p w14:paraId="3562E528" w14:textId="77777777" w:rsidR="00F9460A" w:rsidRPr="00543923" w:rsidRDefault="00F9460A" w:rsidP="00F9460A">
      <w:pPr>
        <w:ind w:left="426"/>
        <w:jc w:val="center"/>
        <w:rPr>
          <w:rFonts w:cs="Arial"/>
          <w:sz w:val="32"/>
          <w:szCs w:val="32"/>
        </w:rPr>
      </w:pPr>
    </w:p>
    <w:p w14:paraId="2DFDF45B" w14:textId="2464D876" w:rsidR="00F9460A" w:rsidRPr="00543923" w:rsidRDefault="00543923" w:rsidP="00F9460A">
      <w:pPr>
        <w:ind w:left="426"/>
        <w:jc w:val="center"/>
        <w:rPr>
          <w:rFonts w:ascii="Gotham Medium" w:hAnsi="Gotham Medium" w:cs="Arial"/>
          <w:smallCaps/>
          <w:sz w:val="28"/>
          <w:szCs w:val="28"/>
        </w:rPr>
      </w:pPr>
      <w:r w:rsidRPr="00543923">
        <w:rPr>
          <w:rFonts w:ascii="Gotham Medium" w:hAnsi="Gotham Medium" w:cs="Arial"/>
          <w:smallCaps/>
          <w:sz w:val="28"/>
          <w:szCs w:val="28"/>
        </w:rPr>
        <w:t>CENTRO SOCIAL DE BODIOSA</w:t>
      </w:r>
      <w:r w:rsidR="00F9460A" w:rsidRPr="00543923">
        <w:rPr>
          <w:rFonts w:ascii="Gotham Medium" w:hAnsi="Gotham Medium" w:cs="Arial"/>
          <w:smallCaps/>
          <w:sz w:val="28"/>
          <w:szCs w:val="28"/>
        </w:rPr>
        <w:t xml:space="preserve"> </w:t>
      </w:r>
    </w:p>
    <w:p w14:paraId="1712E760" w14:textId="77777777" w:rsidR="00543923" w:rsidRPr="00543923" w:rsidRDefault="00543923" w:rsidP="00F9460A">
      <w:pPr>
        <w:ind w:left="426"/>
        <w:jc w:val="center"/>
        <w:rPr>
          <w:rFonts w:cs="Arial"/>
          <w:smallCaps/>
          <w:sz w:val="28"/>
          <w:szCs w:val="28"/>
        </w:rPr>
      </w:pPr>
    </w:p>
    <w:p w14:paraId="02940780" w14:textId="6B402D90" w:rsidR="00F9460A" w:rsidRDefault="00543923" w:rsidP="00F9460A">
      <w:pPr>
        <w:ind w:left="426"/>
        <w:jc w:val="center"/>
        <w:rPr>
          <w:rFonts w:ascii="Gotham Medium" w:hAnsi="Gotham Medium" w:cs="Arial"/>
          <w:smallCaps/>
          <w:sz w:val="24"/>
          <w:szCs w:val="24"/>
        </w:rPr>
      </w:pPr>
      <w:r w:rsidRPr="00543923">
        <w:rPr>
          <w:rFonts w:ascii="Gotham Medium" w:hAnsi="Gotham Medium" w:cs="Arial"/>
          <w:smallCaps/>
          <w:sz w:val="24"/>
          <w:szCs w:val="24"/>
        </w:rPr>
        <w:t>EMPREITADA DE CONSTRUÇÃO DE</w:t>
      </w:r>
    </w:p>
    <w:p w14:paraId="1820D34B" w14:textId="77777777" w:rsidR="00543923" w:rsidRPr="00543923" w:rsidRDefault="00543923" w:rsidP="00F9460A">
      <w:pPr>
        <w:ind w:left="426"/>
        <w:jc w:val="center"/>
        <w:rPr>
          <w:rFonts w:ascii="Gotham Medium" w:hAnsi="Gotham Medium" w:cs="Arial"/>
          <w:smallCaps/>
          <w:sz w:val="24"/>
          <w:szCs w:val="24"/>
        </w:rPr>
      </w:pPr>
    </w:p>
    <w:p w14:paraId="1A754E78" w14:textId="0E711169" w:rsidR="00543923" w:rsidRPr="00543923" w:rsidRDefault="00543923" w:rsidP="00F9460A">
      <w:pPr>
        <w:ind w:left="426"/>
        <w:jc w:val="center"/>
        <w:rPr>
          <w:rFonts w:ascii="Gotham Medium" w:hAnsi="Gotham Medium" w:cs="Arial"/>
          <w:sz w:val="24"/>
          <w:szCs w:val="24"/>
        </w:rPr>
      </w:pPr>
      <w:r w:rsidRPr="00543923">
        <w:rPr>
          <w:rFonts w:ascii="Gotham Medium" w:hAnsi="Gotham Medium" w:cs="Arial"/>
          <w:sz w:val="24"/>
          <w:szCs w:val="24"/>
        </w:rPr>
        <w:t xml:space="preserve">“AMPLIAÇÃO DE ERPI DO CENTRO SOCIAL DE BODIOSA” </w:t>
      </w:r>
    </w:p>
    <w:p w14:paraId="03F07512" w14:textId="77777777" w:rsidR="00F9460A" w:rsidRPr="00543923" w:rsidRDefault="00F9460A" w:rsidP="00F9460A">
      <w:pPr>
        <w:ind w:left="426"/>
        <w:jc w:val="center"/>
        <w:rPr>
          <w:rFonts w:cs="Arial"/>
          <w:sz w:val="20"/>
        </w:rPr>
      </w:pPr>
    </w:p>
    <w:p w14:paraId="3AC7F687" w14:textId="77777777" w:rsidR="00F9460A" w:rsidRPr="00F953FB" w:rsidRDefault="00F9460A" w:rsidP="00F9460A">
      <w:pPr>
        <w:ind w:left="426"/>
        <w:jc w:val="center"/>
        <w:rPr>
          <w:rFonts w:cs="Arial"/>
          <w:sz w:val="20"/>
        </w:rPr>
      </w:pPr>
    </w:p>
    <w:p w14:paraId="2449725A" w14:textId="77777777" w:rsidR="00F9460A" w:rsidRPr="00F953FB" w:rsidRDefault="00F9460A" w:rsidP="00F9460A">
      <w:pPr>
        <w:ind w:left="426"/>
        <w:jc w:val="center"/>
        <w:rPr>
          <w:rFonts w:cs="Arial"/>
          <w:sz w:val="30"/>
          <w:szCs w:val="30"/>
        </w:rPr>
      </w:pPr>
    </w:p>
    <w:p w14:paraId="30B49EAB" w14:textId="77777777" w:rsidR="00F9460A" w:rsidRDefault="00F9460A" w:rsidP="00F9460A"/>
    <w:p w14:paraId="1C37D3E6" w14:textId="77777777" w:rsidR="00F9460A" w:rsidRDefault="00F9460A" w:rsidP="00F9460A"/>
    <w:p w14:paraId="24C8E6DD" w14:textId="77777777" w:rsidR="00F9460A" w:rsidRDefault="00F9460A" w:rsidP="00F9460A"/>
    <w:p w14:paraId="60EC8770" w14:textId="77777777" w:rsidR="00215A66" w:rsidRDefault="00F9460A" w:rsidP="00C2497F">
      <w:pPr>
        <w:pStyle w:val="Ttulo"/>
        <w:rPr>
          <w:rFonts w:cs="Arial"/>
          <w:sz w:val="20"/>
        </w:rPr>
      </w:pPr>
      <w:r w:rsidRPr="00CA079B">
        <w:rPr>
          <w:rFonts w:cs="Arial"/>
          <w:sz w:val="20"/>
        </w:rPr>
        <w:br w:type="page"/>
      </w:r>
    </w:p>
    <w:sdt>
      <w:sdtPr>
        <w:rPr>
          <w:rFonts w:ascii="Times New Roman" w:hAnsi="Times New Roman"/>
          <w:b/>
          <w:caps/>
          <w:sz w:val="20"/>
        </w:rPr>
        <w:id w:val="923525773"/>
        <w:docPartObj>
          <w:docPartGallery w:val="Table of Contents"/>
          <w:docPartUnique/>
        </w:docPartObj>
      </w:sdtPr>
      <w:sdtEndPr>
        <w:rPr>
          <w:rFonts w:ascii="Arial" w:hAnsi="Arial"/>
          <w:b w:val="0"/>
          <w:bCs/>
          <w:caps w:val="0"/>
          <w:sz w:val="22"/>
        </w:rPr>
      </w:sdtEndPr>
      <w:sdtContent>
        <w:p w14:paraId="026266A3" w14:textId="5497DC55" w:rsidR="009D71F2" w:rsidRDefault="009D71F2" w:rsidP="00215A66">
          <w:pPr>
            <w:keepNext/>
            <w:spacing w:before="240"/>
            <w:ind w:left="426"/>
            <w:outlineLvl w:val="1"/>
          </w:pPr>
          <w:r>
            <w:t>Índice</w:t>
          </w:r>
        </w:p>
        <w:p w14:paraId="4F1FD16F" w14:textId="0EE939BB" w:rsidR="00215C1C" w:rsidRDefault="00060378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r>
            <w:fldChar w:fldCharType="begin"/>
          </w:r>
          <w:r>
            <w:instrText xml:space="preserve"> TOC \o "1-1" \h \z \u </w:instrText>
          </w:r>
          <w:r>
            <w:fldChar w:fldCharType="separate"/>
          </w:r>
          <w:hyperlink w:anchor="_Toc93315561" w:history="1">
            <w:r w:rsidR="00215C1C" w:rsidRPr="00816CB6">
              <w:rPr>
                <w:rStyle w:val="Hiperligao"/>
                <w:rFonts w:ascii="Gotham Bold" w:hAnsi="Gotham Bold" w:cs="Arial"/>
                <w:b/>
                <w:noProof/>
                <w:kern w:val="32"/>
              </w:rPr>
              <w:t>Capítulo I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_Toc93315561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3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12B275C1" w14:textId="7DBF91C8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62" w:history="1">
            <w:r w:rsidRPr="00816CB6">
              <w:rPr>
                <w:rStyle w:val="Hiperligao"/>
                <w:rFonts w:ascii="Gotham Bold" w:hAnsi="Gotham Bold" w:cs="Arial"/>
                <w:b/>
                <w:noProof/>
                <w:kern w:val="32"/>
              </w:rPr>
              <w:t>Capítulo</w:t>
            </w:r>
            <w:r w:rsidRPr="00816CB6">
              <w:rPr>
                <w:rStyle w:val="Hiperligao"/>
                <w:rFonts w:cs="Arial"/>
                <w:b/>
                <w:noProof/>
                <w:kern w:val="32"/>
              </w:rPr>
              <w:t xml:space="preserve"> II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5C2C33" w14:textId="01AD4A35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63" w:history="1">
            <w:r w:rsidRPr="00816CB6">
              <w:rPr>
                <w:rStyle w:val="Hiperligao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Pr="00816CB6">
              <w:rPr>
                <w:rStyle w:val="Hiperligao"/>
                <w:noProof/>
              </w:rPr>
              <w:t>OBJETO DO CONCURSO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189E7B" w14:textId="321401E9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64" w:history="1">
            <w:r w:rsidRPr="00816CB6">
              <w:rPr>
                <w:rStyle w:val="Hiperligao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Pr="00816CB6">
              <w:rPr>
                <w:rStyle w:val="Hiperligao"/>
                <w:noProof/>
              </w:rPr>
              <w:t>Decisão de contratação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84BB7C" w14:textId="5656C1C4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65" w:history="1">
            <w:r w:rsidRPr="00816CB6">
              <w:rPr>
                <w:rStyle w:val="Hiperligao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Pr="00816CB6">
              <w:rPr>
                <w:rStyle w:val="Hiperligao"/>
                <w:noProof/>
              </w:rPr>
              <w:t>preço base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1965FB" w14:textId="64911F91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66" w:history="1">
            <w:r w:rsidRPr="00816CB6">
              <w:rPr>
                <w:rStyle w:val="Hiperligao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Pr="00816CB6">
              <w:rPr>
                <w:rStyle w:val="Hiperligao"/>
                <w:noProof/>
              </w:rPr>
              <w:t>Fundamentos do procedimento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6A112B" w14:textId="65A7928E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67" w:history="1">
            <w:r w:rsidRPr="00816CB6">
              <w:rPr>
                <w:rStyle w:val="Hiperligao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Pr="00816CB6">
              <w:rPr>
                <w:rStyle w:val="Hiperligao"/>
                <w:noProof/>
              </w:rPr>
              <w:t>documentos da proposta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21874C" w14:textId="0D304076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68" w:history="1">
            <w:r w:rsidRPr="00816CB6">
              <w:rPr>
                <w:rStyle w:val="Hiperligao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Pr="00816CB6">
              <w:rPr>
                <w:rStyle w:val="Hiperligao"/>
                <w:noProof/>
              </w:rPr>
              <w:t>prazo para apresentação da proposta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503EF0" w14:textId="2D0960F3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69" w:history="1">
            <w:r w:rsidRPr="00816CB6">
              <w:rPr>
                <w:rStyle w:val="Hiperligao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Pr="00816CB6">
              <w:rPr>
                <w:rStyle w:val="Hiperligao"/>
                <w:noProof/>
              </w:rPr>
              <w:t>modo de apresentação da proposta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8B25DF" w14:textId="1B581549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0" w:history="1">
            <w:r w:rsidRPr="00816CB6">
              <w:rPr>
                <w:rStyle w:val="Hiperligao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Pr="00816CB6">
              <w:rPr>
                <w:rStyle w:val="Hiperligao"/>
                <w:noProof/>
              </w:rPr>
              <w:t>caução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38CE0F" w14:textId="5715A2D1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1" w:history="1">
            <w:r w:rsidRPr="00816CB6">
              <w:rPr>
                <w:rStyle w:val="Hiperligao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Pr="00816CB6">
              <w:rPr>
                <w:rStyle w:val="Hiperligao"/>
                <w:noProof/>
              </w:rPr>
              <w:t>critérios de adjudicação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45CB1A" w14:textId="2CEE9A9F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2" w:history="1">
            <w:r w:rsidRPr="00816CB6">
              <w:rPr>
                <w:rStyle w:val="Hiperligao"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Pr="00816CB6">
              <w:rPr>
                <w:rStyle w:val="Hiperligao"/>
                <w:noProof/>
              </w:rPr>
              <w:t>legislação aplicável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8D5A06" w14:textId="25FE4767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3" w:history="1">
            <w:r w:rsidRPr="00816CB6">
              <w:rPr>
                <w:rStyle w:val="Hiperligao"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Pr="00816CB6">
              <w:rPr>
                <w:rStyle w:val="Hiperligao"/>
                <w:noProof/>
              </w:rPr>
              <w:t>execução dos trabalhos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C346C9" w14:textId="7F14FBE7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4" w:history="1">
            <w:r w:rsidRPr="00816CB6">
              <w:rPr>
                <w:rStyle w:val="Hiperligao"/>
                <w:rFonts w:ascii="Gotham Bold" w:hAnsi="Gotham Bold" w:cs="Arial"/>
                <w:b/>
                <w:noProof/>
                <w:kern w:val="32"/>
              </w:rPr>
              <w:t>Capítulo III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7F661C" w14:textId="5DAEBAD4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5" w:history="1">
            <w:r w:rsidRPr="00816CB6">
              <w:rPr>
                <w:rStyle w:val="Hiperligao"/>
                <w:noProof/>
              </w:rPr>
              <w:t>12.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Pr="00816CB6">
              <w:rPr>
                <w:rStyle w:val="Hiperligao"/>
                <w:noProof/>
              </w:rPr>
              <w:t>generalidades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7D18E3" w14:textId="60E5B0F9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6" w:history="1">
            <w:r w:rsidRPr="00816CB6">
              <w:rPr>
                <w:rStyle w:val="Hiperligao"/>
                <w:noProof/>
              </w:rPr>
              <w:t>13.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Pr="00816CB6">
              <w:rPr>
                <w:rStyle w:val="Hiperligao"/>
                <w:noProof/>
              </w:rPr>
              <w:t>arranjos exteriores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3098B3" w14:textId="19422E21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7" w:history="1">
            <w:r w:rsidRPr="00816CB6">
              <w:rPr>
                <w:rStyle w:val="Hiperligao"/>
                <w:noProof/>
              </w:rPr>
              <w:t>14.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Pr="00816CB6">
              <w:rPr>
                <w:rStyle w:val="Hiperligao"/>
                <w:noProof/>
              </w:rPr>
              <w:t>materiais e elementos de construção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5EFBDE" w14:textId="466F454B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8" w:history="1">
            <w:r w:rsidRPr="00816CB6">
              <w:rPr>
                <w:rStyle w:val="Hiperligao"/>
                <w:noProof/>
              </w:rPr>
              <w:t>15.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Pr="00816CB6">
              <w:rPr>
                <w:rStyle w:val="Hiperligao"/>
                <w:noProof/>
              </w:rPr>
              <w:t>trabalhos não especificados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F162C4" w14:textId="32E9DF32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9" w:history="1">
            <w:r w:rsidRPr="00816CB6">
              <w:rPr>
                <w:rStyle w:val="Hiperligao"/>
                <w:noProof/>
              </w:rPr>
              <w:t>16.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Pr="00816CB6">
              <w:rPr>
                <w:rStyle w:val="Hiperligao"/>
                <w:noProof/>
              </w:rPr>
              <w:t>descrição dos trabalhos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66E15B" w14:textId="38575211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80" w:history="1">
            <w:r w:rsidRPr="00816CB6">
              <w:rPr>
                <w:rStyle w:val="Hiperligao"/>
                <w:noProof/>
              </w:rPr>
              <w:t>17.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Pr="00816CB6">
              <w:rPr>
                <w:rStyle w:val="Hiperligao"/>
                <w:noProof/>
              </w:rPr>
              <w:t>Garantia de assistência técnica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E025F8" w14:textId="085F7735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81" w:history="1">
            <w:r w:rsidRPr="00816CB6">
              <w:rPr>
                <w:rStyle w:val="Hiperligao"/>
                <w:noProof/>
              </w:rPr>
              <w:t>18.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Pr="00816CB6">
              <w:rPr>
                <w:rStyle w:val="Hiperligao"/>
                <w:noProof/>
              </w:rPr>
              <w:t>segurança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1D60A1" w14:textId="66B0339C" w:rsidR="00215C1C" w:rsidRDefault="00215C1C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82" w:history="1">
            <w:r w:rsidRPr="00816CB6">
              <w:rPr>
                <w:rStyle w:val="Hiperligao"/>
                <w:noProof/>
              </w:rPr>
              <w:t>19.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Pr="00816CB6">
              <w:rPr>
                <w:rStyle w:val="Hiperligao"/>
                <w:noProof/>
              </w:rPr>
              <w:t>diversos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_Toc93315582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293F0C" w14:textId="2A10C98C" w:rsidR="00060378" w:rsidRDefault="00060378" w:rsidP="00C2497F">
          <w:r>
            <w:fldChar w:fldCharType="end"/>
          </w:r>
        </w:p>
      </w:sdtContent>
    </w:sdt>
    <w:p w14:paraId="3A4AD0BF" w14:textId="44FCDC41" w:rsidR="00543923" w:rsidRDefault="00543923" w:rsidP="00701582">
      <w:pPr>
        <w:keepNext/>
        <w:spacing w:before="360"/>
        <w:jc w:val="center"/>
        <w:outlineLvl w:val="0"/>
        <w:rPr>
          <w:rFonts w:cs="Arial"/>
          <w:b/>
          <w:bCs/>
          <w:kern w:val="32"/>
          <w:sz w:val="52"/>
          <w:szCs w:val="52"/>
        </w:rPr>
      </w:pPr>
    </w:p>
    <w:p w14:paraId="339A8241" w14:textId="77777777" w:rsidR="00634A6E" w:rsidRDefault="00634A6E" w:rsidP="00701582">
      <w:pPr>
        <w:keepNext/>
        <w:spacing w:before="360"/>
        <w:jc w:val="center"/>
        <w:outlineLvl w:val="0"/>
        <w:rPr>
          <w:rFonts w:cs="Arial"/>
          <w:b/>
          <w:bCs/>
          <w:kern w:val="32"/>
          <w:sz w:val="52"/>
          <w:szCs w:val="52"/>
        </w:rPr>
      </w:pPr>
    </w:p>
    <w:p w14:paraId="3539B0D7" w14:textId="77777777" w:rsidR="00634A6E" w:rsidRDefault="00634A6E" w:rsidP="00701582">
      <w:pPr>
        <w:keepNext/>
        <w:spacing w:before="360"/>
        <w:jc w:val="center"/>
        <w:outlineLvl w:val="0"/>
        <w:rPr>
          <w:rFonts w:cs="Arial"/>
          <w:b/>
          <w:bCs/>
          <w:kern w:val="32"/>
          <w:sz w:val="52"/>
          <w:szCs w:val="52"/>
        </w:rPr>
      </w:pPr>
    </w:p>
    <w:p w14:paraId="63A5C243" w14:textId="3573C42D" w:rsidR="00701582" w:rsidRPr="00543923" w:rsidRDefault="00701582" w:rsidP="00701582">
      <w:pPr>
        <w:keepNext/>
        <w:spacing w:before="360"/>
        <w:jc w:val="center"/>
        <w:outlineLvl w:val="0"/>
        <w:rPr>
          <w:rFonts w:ascii="Gotham Bold" w:hAnsi="Gotham Bold" w:cs="Arial"/>
          <w:b/>
          <w:bCs/>
          <w:kern w:val="32"/>
          <w:sz w:val="44"/>
          <w:szCs w:val="44"/>
        </w:rPr>
      </w:pPr>
      <w:bookmarkStart w:id="0" w:name="_Toc93315561"/>
      <w:r w:rsidRPr="00543923">
        <w:rPr>
          <w:rFonts w:ascii="Gotham Bold" w:hAnsi="Gotham Bold" w:cs="Arial"/>
          <w:b/>
          <w:bCs/>
          <w:kern w:val="32"/>
          <w:sz w:val="44"/>
          <w:szCs w:val="44"/>
        </w:rPr>
        <w:t>Capítulo I</w:t>
      </w:r>
      <w:bookmarkEnd w:id="0"/>
    </w:p>
    <w:p w14:paraId="7F07E32F" w14:textId="6B37E1FC" w:rsidR="00EE5AFD" w:rsidRPr="00C328B6" w:rsidRDefault="00701582" w:rsidP="00C328B6">
      <w:pPr>
        <w:jc w:val="center"/>
        <w:rPr>
          <w:rFonts w:ascii="Gotham Medium" w:hAnsi="Gotham Medium" w:cs="Arial"/>
          <w:b/>
          <w:bCs/>
          <w:smallCaps/>
          <w:kern w:val="32"/>
          <w:sz w:val="32"/>
          <w:szCs w:val="32"/>
        </w:rPr>
      </w:pPr>
      <w:r w:rsidRPr="00C328B6">
        <w:rPr>
          <w:rFonts w:ascii="Gotham Medium" w:hAnsi="Gotham Medium" w:cs="Arial"/>
          <w:b/>
          <w:bCs/>
          <w:smallCaps/>
          <w:kern w:val="32"/>
          <w:sz w:val="32"/>
          <w:szCs w:val="32"/>
        </w:rPr>
        <w:t>Identificação da entidade adjudicant</w:t>
      </w:r>
      <w:r w:rsidR="00EE5AFD" w:rsidRPr="00C328B6">
        <w:rPr>
          <w:rFonts w:ascii="Gotham Medium" w:hAnsi="Gotham Medium" w:cs="Arial"/>
          <w:b/>
          <w:bCs/>
          <w:smallCaps/>
          <w:kern w:val="32"/>
          <w:sz w:val="32"/>
          <w:szCs w:val="32"/>
        </w:rPr>
        <w:t>e</w:t>
      </w:r>
    </w:p>
    <w:p w14:paraId="4B70D3AE" w14:textId="42758716" w:rsidR="00C328B6" w:rsidRDefault="00C328B6" w:rsidP="00EE5AFD">
      <w:pPr>
        <w:rPr>
          <w:rFonts w:ascii="Gotham Thin" w:hAnsi="Gotham Thin" w:cs="Arial"/>
          <w:b/>
          <w:bCs/>
          <w:smallCaps/>
          <w:kern w:val="32"/>
          <w:sz w:val="32"/>
          <w:szCs w:val="32"/>
        </w:rPr>
      </w:pPr>
    </w:p>
    <w:p w14:paraId="31CC3EC5" w14:textId="0390D500" w:rsidR="00C328B6" w:rsidRDefault="00C328B6" w:rsidP="00EE5AFD">
      <w:pPr>
        <w:rPr>
          <w:rFonts w:ascii="Gotham Thin" w:hAnsi="Gotham Thin" w:cs="Arial"/>
          <w:b/>
          <w:bCs/>
          <w:smallCaps/>
          <w:kern w:val="32"/>
          <w:sz w:val="32"/>
          <w:szCs w:val="32"/>
        </w:rPr>
      </w:pPr>
    </w:p>
    <w:p w14:paraId="664814C6" w14:textId="77777777" w:rsidR="00C328B6" w:rsidRDefault="00C328B6" w:rsidP="00EE5AFD">
      <w:pPr>
        <w:rPr>
          <w:rFonts w:ascii="Gotham Thin" w:hAnsi="Gotham Thin" w:cs="Arial"/>
          <w:b/>
          <w:bCs/>
          <w:smallCaps/>
          <w:kern w:val="32"/>
          <w:sz w:val="32"/>
          <w:szCs w:val="32"/>
        </w:rPr>
      </w:pPr>
    </w:p>
    <w:p w14:paraId="715F98E8" w14:textId="5CE39261" w:rsidR="00EE5AFD" w:rsidRDefault="00701582" w:rsidP="00EE5AFD">
      <w:pPr>
        <w:rPr>
          <w:rFonts w:ascii="Gotham Thin" w:hAnsi="Gotham Thin" w:cs="Arial"/>
          <w:szCs w:val="22"/>
        </w:rPr>
      </w:pPr>
      <w:r w:rsidRPr="00701582">
        <w:rPr>
          <w:rFonts w:ascii="Gotham Thin" w:hAnsi="Gotham Thin" w:cs="Arial"/>
          <w:szCs w:val="22"/>
        </w:rPr>
        <w:t>Centro</w:t>
      </w:r>
      <w:r w:rsidR="00776603">
        <w:rPr>
          <w:rFonts w:ascii="Gotham Thin" w:hAnsi="Gotham Thin" w:cs="Arial"/>
          <w:szCs w:val="22"/>
        </w:rPr>
        <w:t xml:space="preserve"> Social de Bodiosa</w:t>
      </w:r>
    </w:p>
    <w:p w14:paraId="6D95ACE4" w14:textId="4F132D43" w:rsidR="00EE5AFD" w:rsidRDefault="00EE5AFD" w:rsidP="00EE5AFD">
      <w:pPr>
        <w:rPr>
          <w:rFonts w:ascii="Gotham Thin" w:hAnsi="Gotham Thin" w:cs="Arial"/>
          <w:szCs w:val="22"/>
        </w:rPr>
      </w:pPr>
    </w:p>
    <w:p w14:paraId="2F0797A9" w14:textId="2DBC3EE7" w:rsidR="00776603" w:rsidRDefault="00776603" w:rsidP="00EE5AFD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>Cruzamento da Austrália</w:t>
      </w:r>
    </w:p>
    <w:p w14:paraId="50D45845" w14:textId="19BDF95C" w:rsidR="00776603" w:rsidRDefault="00776603" w:rsidP="00EE5AFD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>Oliveira de Baixo</w:t>
      </w:r>
    </w:p>
    <w:p w14:paraId="48CEAE0C" w14:textId="2813F38C" w:rsidR="00776603" w:rsidRDefault="00776603" w:rsidP="00EE5AFD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>Bodiosa</w:t>
      </w:r>
    </w:p>
    <w:p w14:paraId="20731362" w14:textId="77777777" w:rsidR="00776603" w:rsidRDefault="00776603" w:rsidP="00EE5AFD">
      <w:pPr>
        <w:rPr>
          <w:rFonts w:ascii="Gotham Thin" w:hAnsi="Gotham Thin" w:cs="Arial"/>
          <w:szCs w:val="22"/>
        </w:rPr>
      </w:pPr>
    </w:p>
    <w:p w14:paraId="33A066F0" w14:textId="09AB7B69" w:rsidR="00EE5AFD" w:rsidRDefault="00EE5AFD" w:rsidP="00EE5AFD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>N</w:t>
      </w:r>
      <w:r w:rsidR="00701582" w:rsidRPr="00701582">
        <w:rPr>
          <w:rFonts w:ascii="Gotham Thin" w:hAnsi="Gotham Thin" w:cs="Arial"/>
          <w:szCs w:val="22"/>
        </w:rPr>
        <w:t>IF 50</w:t>
      </w:r>
      <w:r w:rsidR="007B03E1">
        <w:rPr>
          <w:rFonts w:ascii="Gotham Thin" w:hAnsi="Gotham Thin" w:cs="Arial"/>
          <w:szCs w:val="22"/>
        </w:rPr>
        <w:t>3 356 417</w:t>
      </w:r>
    </w:p>
    <w:p w14:paraId="444257EB" w14:textId="77777777" w:rsidR="00C94596" w:rsidRDefault="00C94596" w:rsidP="00EE5AFD">
      <w:pPr>
        <w:rPr>
          <w:rFonts w:ascii="Gotham Thin" w:hAnsi="Gotham Thin" w:cs="Arial"/>
          <w:szCs w:val="22"/>
        </w:rPr>
      </w:pPr>
    </w:p>
    <w:p w14:paraId="61E71456" w14:textId="2F47AE75" w:rsidR="00701582" w:rsidRPr="00701582" w:rsidRDefault="00C94596" w:rsidP="00EE5AFD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 xml:space="preserve">CAE </w:t>
      </w:r>
      <w:r w:rsidR="00701582" w:rsidRPr="00701582">
        <w:rPr>
          <w:rFonts w:ascii="Gotham Thin" w:hAnsi="Gotham Thin" w:cs="Arial"/>
          <w:szCs w:val="22"/>
        </w:rPr>
        <w:t>87301 – Atividade de apoio social a pessoas idosas com alojamento</w:t>
      </w:r>
    </w:p>
    <w:p w14:paraId="59605478" w14:textId="4983CCE2" w:rsidR="00634A6E" w:rsidRDefault="00634A6E" w:rsidP="00C328B6">
      <w:pPr>
        <w:keepNext/>
        <w:spacing w:before="360"/>
        <w:ind w:left="426"/>
        <w:outlineLvl w:val="0"/>
        <w:rPr>
          <w:rFonts w:cs="Arial"/>
          <w:b/>
          <w:bCs/>
          <w:kern w:val="32"/>
          <w:szCs w:val="22"/>
        </w:rPr>
      </w:pPr>
    </w:p>
    <w:p w14:paraId="6057C8B3" w14:textId="77777777" w:rsidR="00634A6E" w:rsidRDefault="00634A6E" w:rsidP="00C328B6">
      <w:pPr>
        <w:keepNext/>
        <w:spacing w:before="360"/>
        <w:ind w:left="426"/>
        <w:outlineLvl w:val="0"/>
        <w:rPr>
          <w:rFonts w:cs="Arial"/>
          <w:b/>
          <w:bCs/>
          <w:kern w:val="32"/>
          <w:szCs w:val="22"/>
        </w:rPr>
      </w:pPr>
    </w:p>
    <w:p w14:paraId="14CE49D5" w14:textId="77777777" w:rsidR="00634A6E" w:rsidRDefault="00634A6E" w:rsidP="00C328B6">
      <w:pPr>
        <w:keepNext/>
        <w:spacing w:before="360"/>
        <w:ind w:left="426"/>
        <w:outlineLvl w:val="0"/>
        <w:rPr>
          <w:rFonts w:cs="Arial"/>
          <w:b/>
          <w:bCs/>
          <w:kern w:val="32"/>
          <w:szCs w:val="22"/>
        </w:rPr>
      </w:pPr>
    </w:p>
    <w:p w14:paraId="12B5F113" w14:textId="2C490F73" w:rsidR="00215A66" w:rsidRPr="009C687B" w:rsidRDefault="00215A66" w:rsidP="00215A66">
      <w:pPr>
        <w:keepNext/>
        <w:spacing w:before="360"/>
        <w:ind w:left="426"/>
        <w:jc w:val="center"/>
        <w:outlineLvl w:val="0"/>
        <w:rPr>
          <w:rFonts w:cs="Arial"/>
          <w:b/>
          <w:bCs/>
          <w:kern w:val="32"/>
          <w:sz w:val="52"/>
          <w:szCs w:val="52"/>
        </w:rPr>
      </w:pPr>
      <w:bookmarkStart w:id="1" w:name="_Toc93315562"/>
      <w:r w:rsidRPr="00543923">
        <w:rPr>
          <w:rFonts w:ascii="Gotham Bold" w:hAnsi="Gotham Bold" w:cs="Arial"/>
          <w:b/>
          <w:bCs/>
          <w:kern w:val="32"/>
          <w:sz w:val="48"/>
          <w:szCs w:val="48"/>
        </w:rPr>
        <w:t>Capítulo</w:t>
      </w:r>
      <w:r w:rsidR="00C328B6">
        <w:rPr>
          <w:rFonts w:cs="Arial"/>
          <w:b/>
          <w:bCs/>
          <w:kern w:val="32"/>
          <w:sz w:val="52"/>
          <w:szCs w:val="52"/>
        </w:rPr>
        <w:t xml:space="preserve"> II</w:t>
      </w:r>
      <w:bookmarkEnd w:id="1"/>
      <w:r w:rsidRPr="009C687B">
        <w:rPr>
          <w:rFonts w:cs="Arial"/>
          <w:b/>
          <w:bCs/>
          <w:kern w:val="32"/>
          <w:sz w:val="52"/>
          <w:szCs w:val="52"/>
        </w:rPr>
        <w:t xml:space="preserve"> </w:t>
      </w:r>
    </w:p>
    <w:p w14:paraId="68EE1BB3" w14:textId="77777777" w:rsidR="00215A66" w:rsidRPr="00C328B6" w:rsidRDefault="00215A66" w:rsidP="00215A66">
      <w:pPr>
        <w:keepNext/>
        <w:spacing w:before="240"/>
        <w:ind w:left="426"/>
        <w:jc w:val="center"/>
        <w:outlineLvl w:val="1"/>
        <w:rPr>
          <w:rFonts w:ascii="Gotham Medium" w:hAnsi="Gotham Medium" w:cs="Arial"/>
          <w:b/>
          <w:bCs/>
          <w:smallCaps/>
          <w:kern w:val="32"/>
          <w:sz w:val="32"/>
          <w:szCs w:val="32"/>
        </w:rPr>
      </w:pPr>
      <w:r w:rsidRPr="00C328B6">
        <w:rPr>
          <w:rFonts w:ascii="Gotham Medium" w:hAnsi="Gotham Medium" w:cs="Arial"/>
          <w:b/>
          <w:bCs/>
          <w:smallCaps/>
          <w:kern w:val="32"/>
          <w:sz w:val="32"/>
          <w:szCs w:val="32"/>
        </w:rPr>
        <w:t>Caderno de encargos</w:t>
      </w:r>
    </w:p>
    <w:p w14:paraId="37062737" w14:textId="021B4512" w:rsidR="00C328B6" w:rsidRDefault="00C328B6" w:rsidP="00C2497F"/>
    <w:p w14:paraId="310CAB39" w14:textId="77777777" w:rsidR="00215A66" w:rsidRDefault="00215A66" w:rsidP="00C2497F"/>
    <w:p w14:paraId="25C7D786" w14:textId="1AA752C6" w:rsidR="00261B91" w:rsidRPr="00261B91" w:rsidRDefault="006C6466" w:rsidP="00701582">
      <w:pPr>
        <w:pStyle w:val="Ttulo"/>
        <w:numPr>
          <w:ilvl w:val="0"/>
          <w:numId w:val="1"/>
        </w:numPr>
        <w:ind w:hanging="11"/>
        <w:outlineLvl w:val="0"/>
      </w:pPr>
      <w:bookmarkStart w:id="2" w:name="_Toc93315563"/>
      <w:r>
        <w:t>OBJETO DO CONCURSO</w:t>
      </w:r>
      <w:bookmarkEnd w:id="2"/>
    </w:p>
    <w:p w14:paraId="77F00106" w14:textId="62692D54" w:rsidR="006C6466" w:rsidRPr="006C6466" w:rsidRDefault="006C6466" w:rsidP="006C6466">
      <w:pPr>
        <w:rPr>
          <w:rFonts w:ascii="Gotham Thin" w:hAnsi="Gotham Thin" w:cs="Arial"/>
          <w:szCs w:val="22"/>
        </w:rPr>
      </w:pPr>
      <w:r w:rsidRPr="006C6466">
        <w:rPr>
          <w:rFonts w:ascii="Gotham Thin" w:hAnsi="Gotham Thin" w:cs="Arial"/>
          <w:szCs w:val="22"/>
        </w:rPr>
        <w:t>Concurso para a realização das obras cuja empreitada é designada por “Ampliação da ERPI do Centro Social de Bodiosa”</w:t>
      </w:r>
    </w:p>
    <w:p w14:paraId="28E7E640" w14:textId="77777777" w:rsidR="00024AB4" w:rsidRPr="00261B91" w:rsidRDefault="00024AB4" w:rsidP="00C2497F"/>
    <w:p w14:paraId="6378E77C" w14:textId="6E690330" w:rsidR="002A719A" w:rsidRDefault="006C6466" w:rsidP="00C2497F">
      <w:pPr>
        <w:pStyle w:val="Ttulo"/>
        <w:numPr>
          <w:ilvl w:val="0"/>
          <w:numId w:val="1"/>
        </w:numPr>
        <w:ind w:firstLine="0"/>
        <w:outlineLvl w:val="0"/>
      </w:pPr>
      <w:bookmarkStart w:id="3" w:name="_Toc93315564"/>
      <w:r>
        <w:t>Decisão de contratação</w:t>
      </w:r>
      <w:bookmarkEnd w:id="3"/>
    </w:p>
    <w:p w14:paraId="55A73AB8" w14:textId="000060EC" w:rsidR="006C6466" w:rsidRPr="006C6466" w:rsidRDefault="006C6466" w:rsidP="006C6466">
      <w:pPr>
        <w:rPr>
          <w:rFonts w:ascii="Gotham Thin" w:hAnsi="Gotham Thin" w:cs="Arial"/>
          <w:szCs w:val="22"/>
        </w:rPr>
      </w:pPr>
      <w:r w:rsidRPr="006C6466">
        <w:rPr>
          <w:rFonts w:ascii="Gotham Thin" w:hAnsi="Gotham Thin" w:cs="Arial"/>
          <w:szCs w:val="22"/>
        </w:rPr>
        <w:t xml:space="preserve">A Direção do </w:t>
      </w:r>
      <w:r w:rsidR="007B03E1">
        <w:rPr>
          <w:rFonts w:ascii="Gotham Thin" w:hAnsi="Gotham Thin" w:cs="Arial"/>
          <w:szCs w:val="22"/>
        </w:rPr>
        <w:t>C</w:t>
      </w:r>
      <w:r w:rsidRPr="006C6466">
        <w:rPr>
          <w:rFonts w:ascii="Gotham Thin" w:hAnsi="Gotham Thin" w:cs="Arial"/>
          <w:szCs w:val="22"/>
        </w:rPr>
        <w:t xml:space="preserve">entro Social </w:t>
      </w:r>
      <w:r w:rsidR="00776603">
        <w:rPr>
          <w:rFonts w:ascii="Gotham Thin" w:hAnsi="Gotham Thin" w:cs="Arial"/>
          <w:szCs w:val="22"/>
        </w:rPr>
        <w:t>Bodiosa</w:t>
      </w:r>
      <w:r w:rsidRPr="006C6466">
        <w:rPr>
          <w:rFonts w:ascii="Gotham Thin" w:hAnsi="Gotham Thin" w:cs="Arial"/>
          <w:szCs w:val="22"/>
        </w:rPr>
        <w:t xml:space="preserve">, na reunião de </w:t>
      </w:r>
      <w:r w:rsidR="00D50627">
        <w:rPr>
          <w:rFonts w:ascii="Gotham Thin" w:hAnsi="Gotham Thin" w:cs="Arial"/>
          <w:szCs w:val="22"/>
        </w:rPr>
        <w:t>23 de dezembro de 2021</w:t>
      </w:r>
      <w:r w:rsidRPr="006C6466">
        <w:rPr>
          <w:rFonts w:ascii="Gotham Thin" w:hAnsi="Gotham Thin" w:cs="Arial"/>
          <w:szCs w:val="22"/>
        </w:rPr>
        <w:t xml:space="preserve">, deliberou constituir um júri no sentido de promover e acompanhar as obras relacionadas com a </w:t>
      </w:r>
      <w:r w:rsidR="00776603">
        <w:rPr>
          <w:rFonts w:ascii="Gotham Thin" w:hAnsi="Gotham Thin" w:cs="Arial"/>
          <w:szCs w:val="22"/>
        </w:rPr>
        <w:t xml:space="preserve">empreitada de construção designada por “Ampliação da ERPI </w:t>
      </w:r>
      <w:r w:rsidR="00047AB1">
        <w:rPr>
          <w:rFonts w:ascii="Gotham Thin" w:hAnsi="Gotham Thin" w:cs="Arial"/>
          <w:szCs w:val="22"/>
        </w:rPr>
        <w:t>do Centro Social de Bodiosa”</w:t>
      </w:r>
      <w:r w:rsidRPr="006C6466">
        <w:rPr>
          <w:rFonts w:ascii="Gotham Thin" w:hAnsi="Gotham Thin" w:cs="Arial"/>
          <w:szCs w:val="22"/>
        </w:rPr>
        <w:t>.</w:t>
      </w:r>
    </w:p>
    <w:p w14:paraId="30556FC4" w14:textId="35230599" w:rsidR="002A719A" w:rsidRPr="00215A66" w:rsidRDefault="006C6466" w:rsidP="00491FDC">
      <w:pPr>
        <w:rPr>
          <w:rFonts w:ascii="Gotham Thin" w:hAnsi="Gotham Thin" w:cs="Arial"/>
          <w:szCs w:val="22"/>
        </w:rPr>
      </w:pPr>
      <w:r w:rsidRPr="006C6466">
        <w:rPr>
          <w:rFonts w:ascii="Gotham Thin" w:hAnsi="Gotham Thin" w:cs="Arial"/>
          <w:szCs w:val="22"/>
        </w:rPr>
        <w:t>As competências atribuídas ao Júri do concurso são as definidas no ponto 1 do artigo 69º do CPP anexo ao Decreto-Lei nº 18/2008 de 29 de janeiro.</w:t>
      </w:r>
    </w:p>
    <w:p w14:paraId="5D585065" w14:textId="77777777" w:rsidR="002A719A" w:rsidRDefault="002A719A" w:rsidP="00C2497F">
      <w:pPr>
        <w:rPr>
          <w:rFonts w:cs="Arial"/>
          <w:szCs w:val="22"/>
        </w:rPr>
      </w:pPr>
    </w:p>
    <w:p w14:paraId="68F1F7EE" w14:textId="111D7762" w:rsidR="00AA3E33" w:rsidRDefault="00643D96" w:rsidP="00C2497F">
      <w:pPr>
        <w:pStyle w:val="Ttulo"/>
        <w:numPr>
          <w:ilvl w:val="0"/>
          <w:numId w:val="1"/>
        </w:numPr>
        <w:ind w:firstLine="0"/>
        <w:outlineLvl w:val="0"/>
      </w:pPr>
      <w:bookmarkStart w:id="4" w:name="_Toc93315565"/>
      <w:r>
        <w:t>preço base</w:t>
      </w:r>
      <w:bookmarkEnd w:id="4"/>
    </w:p>
    <w:p w14:paraId="5B79C8E7" w14:textId="3FB6651A" w:rsidR="00047AB1" w:rsidRDefault="00047AB1" w:rsidP="00EE3654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>O preço base para a obra de construção da empreitada de construção designada por “Ampliação da ERPI do Centro Social de Bodios</w:t>
      </w:r>
      <w:r w:rsidR="00A944B8">
        <w:rPr>
          <w:rFonts w:ascii="Gotham Thin" w:hAnsi="Gotham Thin" w:cs="Arial"/>
          <w:szCs w:val="22"/>
        </w:rPr>
        <w:t xml:space="preserve">a” </w:t>
      </w:r>
      <w:r>
        <w:rPr>
          <w:rFonts w:ascii="Gotham Thin" w:hAnsi="Gotham Thin" w:cs="Arial"/>
          <w:szCs w:val="22"/>
        </w:rPr>
        <w:t xml:space="preserve">é de </w:t>
      </w:r>
      <w:r w:rsidR="009A203D">
        <w:rPr>
          <w:rFonts w:ascii="Gotham Thin" w:hAnsi="Gotham Thin" w:cs="Arial"/>
          <w:szCs w:val="22"/>
        </w:rPr>
        <w:t xml:space="preserve">596 425,61 </w:t>
      </w:r>
      <w:r w:rsidR="009A203D">
        <w:rPr>
          <w:rFonts w:ascii="Times New Roman" w:hAnsi="Times New Roman"/>
          <w:szCs w:val="22"/>
        </w:rPr>
        <w:t xml:space="preserve">€ </w:t>
      </w:r>
      <w:r w:rsidR="009A203D" w:rsidRPr="009A203D">
        <w:rPr>
          <w:rFonts w:ascii="Gotham Thin" w:hAnsi="Gotham Thin"/>
          <w:szCs w:val="22"/>
        </w:rPr>
        <w:t>(Quinhentos e noventa e seis mil, quatrocentos e vinte e cinco euros e sessenta e um cêntimos)</w:t>
      </w:r>
      <w:r w:rsidR="009A203D">
        <w:rPr>
          <w:rFonts w:ascii="Times New Roman" w:hAnsi="Times New Roman"/>
          <w:szCs w:val="22"/>
        </w:rPr>
        <w:t>.</w:t>
      </w:r>
    </w:p>
    <w:p w14:paraId="22D25C29" w14:textId="523122FF" w:rsidR="00EE3654" w:rsidRPr="00EE3654" w:rsidRDefault="00047AB1" w:rsidP="00EE3654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 xml:space="preserve">De acordo com o </w:t>
      </w:r>
      <w:r w:rsidR="00861E1E">
        <w:rPr>
          <w:rFonts w:ascii="Gotham Thin" w:hAnsi="Gotham Thin" w:cs="Arial"/>
          <w:szCs w:val="22"/>
        </w:rPr>
        <w:t xml:space="preserve">artigo 47º do CPP o preço base é o valor máximo que o </w:t>
      </w:r>
      <w:r w:rsidR="007B03E1">
        <w:rPr>
          <w:rFonts w:ascii="Gotham Thin" w:hAnsi="Gotham Thin" w:cs="Arial"/>
          <w:szCs w:val="22"/>
        </w:rPr>
        <w:t>C</w:t>
      </w:r>
      <w:r w:rsidR="00861E1E">
        <w:rPr>
          <w:rFonts w:ascii="Gotham Thin" w:hAnsi="Gotham Thin" w:cs="Arial"/>
          <w:szCs w:val="22"/>
        </w:rPr>
        <w:t>entro Social de Bodiosa se dispõe a pagar pela execução da obra</w:t>
      </w:r>
    </w:p>
    <w:p w14:paraId="6B777974" w14:textId="77777777" w:rsidR="002A719A" w:rsidRPr="002A719A" w:rsidRDefault="002A719A" w:rsidP="00C2497F"/>
    <w:p w14:paraId="617B3CD1" w14:textId="6E208738" w:rsidR="00AA3E33" w:rsidRDefault="00643D96" w:rsidP="00C2497F">
      <w:pPr>
        <w:pStyle w:val="Ttulo"/>
        <w:numPr>
          <w:ilvl w:val="0"/>
          <w:numId w:val="1"/>
        </w:numPr>
        <w:ind w:firstLine="0"/>
        <w:outlineLvl w:val="0"/>
      </w:pPr>
      <w:bookmarkStart w:id="5" w:name="_Toc93315566"/>
      <w:r>
        <w:t>Fundamentos do procedimento</w:t>
      </w:r>
      <w:bookmarkEnd w:id="5"/>
    </w:p>
    <w:p w14:paraId="4FD90A7F" w14:textId="4F142251" w:rsidR="0084647E" w:rsidRPr="00297B8B" w:rsidRDefault="00EE3654" w:rsidP="00C2497F">
      <w:pPr>
        <w:rPr>
          <w:rFonts w:ascii="Gotham Thin" w:hAnsi="Gotham Thin" w:cs="Arial"/>
          <w:szCs w:val="22"/>
        </w:rPr>
      </w:pPr>
      <w:r w:rsidRPr="00EE3654">
        <w:rPr>
          <w:rFonts w:ascii="Gotham Thin" w:hAnsi="Gotham Thin" w:cs="Arial"/>
          <w:szCs w:val="22"/>
        </w:rPr>
        <w:t xml:space="preserve">Atendendo ao preço base estabelecido para a realização das obras constantes neste processo e de acordo com o estipulado na alínea </w:t>
      </w:r>
      <w:r w:rsidR="006F3E22">
        <w:rPr>
          <w:rFonts w:ascii="Gotham Thin" w:hAnsi="Gotham Thin" w:cs="Arial"/>
          <w:szCs w:val="22"/>
        </w:rPr>
        <w:t>b</w:t>
      </w:r>
      <w:r w:rsidR="007B03E1">
        <w:rPr>
          <w:rFonts w:ascii="Gotham Thin" w:hAnsi="Gotham Thin" w:cs="Arial"/>
          <w:szCs w:val="22"/>
        </w:rPr>
        <w:t>)</w:t>
      </w:r>
      <w:r w:rsidR="006F3E22">
        <w:rPr>
          <w:rFonts w:ascii="Gotham Thin" w:hAnsi="Gotham Thin" w:cs="Arial"/>
          <w:szCs w:val="22"/>
        </w:rPr>
        <w:t xml:space="preserve"> do artigo 2º da Lei nº 30/2021, de 21 de </w:t>
      </w:r>
      <w:r w:rsidR="006F3E22">
        <w:rPr>
          <w:rFonts w:ascii="Gotham Thin" w:hAnsi="Gotham Thin" w:cs="Arial"/>
          <w:szCs w:val="22"/>
        </w:rPr>
        <w:lastRenderedPageBreak/>
        <w:t xml:space="preserve">maio, que aprova medidas especiais de contratação pública, aprovado pelo </w:t>
      </w:r>
      <w:bookmarkStart w:id="6" w:name="_Hlk90921154"/>
      <w:r w:rsidR="006F3E22">
        <w:rPr>
          <w:rFonts w:ascii="Gotham Thin" w:hAnsi="Gotham Thin" w:cs="Arial"/>
          <w:szCs w:val="22"/>
        </w:rPr>
        <w:t>Decreto</w:t>
      </w:r>
      <w:r w:rsidRPr="00EE3654">
        <w:rPr>
          <w:rFonts w:ascii="Gotham Thin" w:hAnsi="Gotham Thin" w:cs="Arial"/>
          <w:szCs w:val="22"/>
        </w:rPr>
        <w:t>-Lei nº 18/2008</w:t>
      </w:r>
      <w:r w:rsidR="00297B8B">
        <w:rPr>
          <w:rFonts w:ascii="Gotham Thin" w:hAnsi="Gotham Thin" w:cs="Arial"/>
          <w:szCs w:val="22"/>
        </w:rPr>
        <w:t>,</w:t>
      </w:r>
      <w:r w:rsidRPr="00EE3654">
        <w:rPr>
          <w:rFonts w:ascii="Gotham Thin" w:hAnsi="Gotham Thin" w:cs="Arial"/>
          <w:szCs w:val="22"/>
        </w:rPr>
        <w:t xml:space="preserve"> de 29 de janeiro, </w:t>
      </w:r>
      <w:bookmarkEnd w:id="6"/>
      <w:r w:rsidRPr="00EE3654">
        <w:rPr>
          <w:rFonts w:ascii="Gotham Thin" w:hAnsi="Gotham Thin" w:cs="Arial"/>
          <w:szCs w:val="22"/>
        </w:rPr>
        <w:t>o procedimento de adjudicação das obras será um</w:t>
      </w:r>
      <w:r w:rsidR="00297B8B">
        <w:rPr>
          <w:rFonts w:ascii="Gotham Thin" w:hAnsi="Gotham Thin" w:cs="Arial"/>
          <w:szCs w:val="22"/>
        </w:rPr>
        <w:t>a consulta prévia simplificada, com convite a 5 entidades.</w:t>
      </w:r>
    </w:p>
    <w:p w14:paraId="0805A5F9" w14:textId="77777777" w:rsidR="00AA3E33" w:rsidRPr="00F559F8" w:rsidRDefault="00AA3E33" w:rsidP="00C2497F"/>
    <w:p w14:paraId="5BBCE9C4" w14:textId="59C2CF9F" w:rsidR="00AA3E33" w:rsidRDefault="00643D96" w:rsidP="00C2497F">
      <w:pPr>
        <w:pStyle w:val="Ttulo"/>
        <w:numPr>
          <w:ilvl w:val="0"/>
          <w:numId w:val="1"/>
        </w:numPr>
        <w:ind w:firstLine="0"/>
        <w:outlineLvl w:val="0"/>
      </w:pPr>
      <w:bookmarkStart w:id="7" w:name="_Toc93315567"/>
      <w:r>
        <w:t>documentos da proposta</w:t>
      </w:r>
      <w:bookmarkEnd w:id="7"/>
    </w:p>
    <w:p w14:paraId="1758B92D" w14:textId="10B9FF44" w:rsidR="00EE3654" w:rsidRPr="00EE3654" w:rsidRDefault="00EE3654" w:rsidP="00EE3654">
      <w:pPr>
        <w:pStyle w:val="PargrafodaLista"/>
        <w:numPr>
          <w:ilvl w:val="0"/>
          <w:numId w:val="34"/>
        </w:numPr>
        <w:spacing w:after="0"/>
        <w:ind w:left="426" w:firstLine="0"/>
        <w:rPr>
          <w:rFonts w:ascii="Gotham Thin" w:hAnsi="Gotham Thin" w:cs="Arial"/>
        </w:rPr>
      </w:pPr>
      <w:r w:rsidRPr="00EE3654">
        <w:rPr>
          <w:rFonts w:ascii="Gotham Thin" w:hAnsi="Gotham Thin" w:cs="Arial"/>
        </w:rPr>
        <w:t xml:space="preserve"> Valor da Proposta</w:t>
      </w:r>
    </w:p>
    <w:p w14:paraId="41C4BDAD" w14:textId="77777777" w:rsidR="00EE3654" w:rsidRPr="00EE3654" w:rsidRDefault="00EE3654" w:rsidP="00EE3654">
      <w:pPr>
        <w:pStyle w:val="PargrafodaLista"/>
        <w:numPr>
          <w:ilvl w:val="0"/>
          <w:numId w:val="34"/>
        </w:numPr>
        <w:spacing w:after="0"/>
        <w:ind w:left="426" w:firstLine="0"/>
        <w:rPr>
          <w:rFonts w:ascii="Gotham Thin" w:hAnsi="Gotham Thin" w:cs="Arial"/>
        </w:rPr>
      </w:pPr>
      <w:r w:rsidRPr="00EE3654">
        <w:rPr>
          <w:rFonts w:ascii="Gotham Thin" w:hAnsi="Gotham Thin" w:cs="Arial"/>
        </w:rPr>
        <w:t>Lista de preços unitários de todas as espécies de trabalhos previstas no projeto.</w:t>
      </w:r>
    </w:p>
    <w:p w14:paraId="33AD76E2" w14:textId="639C9EF8" w:rsidR="00EE3654" w:rsidRPr="00EE3654" w:rsidRDefault="00EE3654" w:rsidP="00EE3654">
      <w:pPr>
        <w:pStyle w:val="PargrafodaLista"/>
        <w:numPr>
          <w:ilvl w:val="0"/>
          <w:numId w:val="34"/>
        </w:numPr>
        <w:spacing w:after="0"/>
        <w:ind w:left="426" w:firstLine="0"/>
        <w:rPr>
          <w:rFonts w:ascii="Gotham Thin" w:hAnsi="Gotham Thin" w:cs="Arial"/>
        </w:rPr>
      </w:pPr>
      <w:r w:rsidRPr="00EE3654">
        <w:rPr>
          <w:rFonts w:ascii="Gotham Thin" w:hAnsi="Gotham Thin" w:cs="Arial"/>
        </w:rPr>
        <w:t>Declaração do concorrente da aceitação do caderno de encargos (anexo 1 do DL 18/2008 de 29 de janeiro</w:t>
      </w:r>
      <w:r w:rsidR="002872EB">
        <w:rPr>
          <w:rFonts w:ascii="Gotham Thin" w:hAnsi="Gotham Thin" w:cs="Arial"/>
        </w:rPr>
        <w:t>, na sua última versão</w:t>
      </w:r>
      <w:r w:rsidRPr="00EE3654">
        <w:rPr>
          <w:rFonts w:ascii="Gotham Thin" w:hAnsi="Gotham Thin" w:cs="Arial"/>
        </w:rPr>
        <w:t>.</w:t>
      </w:r>
    </w:p>
    <w:p w14:paraId="20B67832" w14:textId="77777777" w:rsidR="00EE3654" w:rsidRPr="00EE3654" w:rsidRDefault="00EE3654" w:rsidP="00EE3654">
      <w:pPr>
        <w:pStyle w:val="PargrafodaLista"/>
        <w:numPr>
          <w:ilvl w:val="0"/>
          <w:numId w:val="34"/>
        </w:numPr>
        <w:spacing w:after="0"/>
        <w:ind w:left="426" w:firstLine="0"/>
        <w:rPr>
          <w:rFonts w:ascii="Gotham Thin" w:hAnsi="Gotham Thin" w:cs="Arial"/>
        </w:rPr>
      </w:pPr>
      <w:r w:rsidRPr="00EE3654">
        <w:rPr>
          <w:rFonts w:ascii="Gotham Thin" w:hAnsi="Gotham Thin" w:cs="Arial"/>
        </w:rPr>
        <w:t xml:space="preserve">Declaração da situação contributiva regularizada perante a Autoridade Tributária. </w:t>
      </w:r>
    </w:p>
    <w:p w14:paraId="132DE391" w14:textId="77777777" w:rsidR="00EE3654" w:rsidRPr="00EE3654" w:rsidRDefault="00EE3654" w:rsidP="00EE3654">
      <w:pPr>
        <w:pStyle w:val="PargrafodaLista"/>
        <w:numPr>
          <w:ilvl w:val="0"/>
          <w:numId w:val="34"/>
        </w:numPr>
        <w:spacing w:after="0"/>
        <w:ind w:left="426" w:firstLine="0"/>
        <w:rPr>
          <w:rFonts w:ascii="Gotham Thin" w:hAnsi="Gotham Thin" w:cs="Arial"/>
        </w:rPr>
      </w:pPr>
      <w:r w:rsidRPr="00EE3654">
        <w:rPr>
          <w:rFonts w:ascii="Gotham Thin" w:hAnsi="Gotham Thin" w:cs="Arial"/>
        </w:rPr>
        <w:t>Declaração da situação contributiva regularizada perante a Segurança Social.</w:t>
      </w:r>
    </w:p>
    <w:p w14:paraId="3C12B646" w14:textId="59C5E7DE" w:rsidR="009A3E89" w:rsidRPr="00EE3654" w:rsidRDefault="00EE3654" w:rsidP="00C2497F">
      <w:pPr>
        <w:pStyle w:val="PargrafodaLista"/>
        <w:numPr>
          <w:ilvl w:val="0"/>
          <w:numId w:val="34"/>
        </w:numPr>
        <w:spacing w:after="0"/>
        <w:ind w:left="426" w:firstLine="0"/>
        <w:rPr>
          <w:rFonts w:ascii="Gotham Thin" w:hAnsi="Gotham Thin" w:cs="Arial"/>
        </w:rPr>
      </w:pPr>
      <w:r w:rsidRPr="00EE3654">
        <w:rPr>
          <w:rFonts w:ascii="Gotham Thin" w:hAnsi="Gotham Thin" w:cs="Arial"/>
        </w:rPr>
        <w:t xml:space="preserve">Cópia do alvará emitida pelo IMPIC (Classe relativa ao valor das obras a realizar) </w:t>
      </w:r>
    </w:p>
    <w:p w14:paraId="535EA5BF" w14:textId="77777777" w:rsidR="0084647E" w:rsidRDefault="0084647E" w:rsidP="00C2497F">
      <w:pPr>
        <w:rPr>
          <w:rFonts w:cs="Arial"/>
          <w:bCs/>
          <w:sz w:val="24"/>
          <w:szCs w:val="24"/>
        </w:rPr>
      </w:pPr>
    </w:p>
    <w:p w14:paraId="71098532" w14:textId="54FF01C1" w:rsidR="00AA3E33" w:rsidRDefault="00643D96" w:rsidP="00C2497F">
      <w:pPr>
        <w:pStyle w:val="Ttulo"/>
        <w:numPr>
          <w:ilvl w:val="0"/>
          <w:numId w:val="1"/>
        </w:numPr>
        <w:ind w:firstLine="0"/>
        <w:outlineLvl w:val="0"/>
      </w:pPr>
      <w:bookmarkStart w:id="8" w:name="_Toc93315568"/>
      <w:r>
        <w:t>prazo para apresentação da proposta</w:t>
      </w:r>
      <w:bookmarkEnd w:id="8"/>
    </w:p>
    <w:p w14:paraId="5B01CD9E" w14:textId="556D611E" w:rsidR="00EE3654" w:rsidRPr="00EE3654" w:rsidRDefault="00EE3654" w:rsidP="00EE3654">
      <w:pPr>
        <w:rPr>
          <w:rFonts w:ascii="Gotham Thin" w:hAnsi="Gotham Thin" w:cs="Arial"/>
          <w:szCs w:val="22"/>
        </w:rPr>
      </w:pPr>
      <w:r w:rsidRPr="00EE3654">
        <w:rPr>
          <w:rFonts w:ascii="Gotham Thin" w:hAnsi="Gotham Thin" w:cs="Arial"/>
          <w:szCs w:val="22"/>
        </w:rPr>
        <w:t xml:space="preserve">A proposta deverá ser entregue até às 17 horas do dia </w:t>
      </w:r>
      <w:r w:rsidR="00D50627">
        <w:rPr>
          <w:rFonts w:ascii="Gotham Thin" w:hAnsi="Gotham Thin" w:cs="Arial"/>
          <w:szCs w:val="22"/>
        </w:rPr>
        <w:t xml:space="preserve">31 de janeiro de </w:t>
      </w:r>
      <w:proofErr w:type="gramStart"/>
      <w:r w:rsidR="00D50627">
        <w:rPr>
          <w:rFonts w:ascii="Gotham Thin" w:hAnsi="Gotham Thin" w:cs="Arial"/>
          <w:szCs w:val="22"/>
        </w:rPr>
        <w:t>2022.</w:t>
      </w:r>
      <w:r w:rsidRPr="00EE3654">
        <w:rPr>
          <w:rFonts w:ascii="Gotham Thin" w:hAnsi="Gotham Thin" w:cs="Arial"/>
          <w:szCs w:val="22"/>
        </w:rPr>
        <w:t>.</w:t>
      </w:r>
      <w:proofErr w:type="gramEnd"/>
    </w:p>
    <w:p w14:paraId="60887275" w14:textId="77777777" w:rsidR="001408B4" w:rsidRPr="001408B4" w:rsidRDefault="001408B4" w:rsidP="001408B4">
      <w:pPr>
        <w:rPr>
          <w:rFonts w:cs="Arial"/>
          <w:bCs/>
          <w:szCs w:val="22"/>
        </w:rPr>
      </w:pPr>
    </w:p>
    <w:p w14:paraId="16671A8D" w14:textId="3A84C1B1" w:rsidR="00AA3E33" w:rsidRDefault="00F9460A" w:rsidP="00C2497F">
      <w:pPr>
        <w:pStyle w:val="Ttulo"/>
        <w:numPr>
          <w:ilvl w:val="0"/>
          <w:numId w:val="1"/>
        </w:numPr>
        <w:ind w:firstLine="0"/>
        <w:outlineLvl w:val="0"/>
      </w:pPr>
      <w:bookmarkStart w:id="9" w:name="_Toc93315569"/>
      <w:r>
        <w:t>modo de apresentação da proposta</w:t>
      </w:r>
      <w:bookmarkEnd w:id="9"/>
    </w:p>
    <w:p w14:paraId="0C724C06" w14:textId="6EA2ACE7" w:rsidR="00E0506D" w:rsidRPr="00417C72" w:rsidRDefault="004F2144" w:rsidP="00C2497F">
      <w:pPr>
        <w:rPr>
          <w:rFonts w:ascii="Gotham Thin" w:hAnsi="Gotham Thin" w:cs="Arial"/>
          <w:szCs w:val="22"/>
        </w:rPr>
      </w:pPr>
      <w:r w:rsidRPr="00937780">
        <w:rPr>
          <w:rFonts w:ascii="Gotham Thin" w:hAnsi="Gotham Thin" w:cs="Arial"/>
          <w:szCs w:val="22"/>
        </w:rPr>
        <w:t>Este procedimento</w:t>
      </w:r>
      <w:r w:rsidR="00937780">
        <w:rPr>
          <w:rFonts w:ascii="Gotham Thin" w:hAnsi="Gotham Thin" w:cs="Arial"/>
          <w:szCs w:val="22"/>
        </w:rPr>
        <w:t xml:space="preserve">, </w:t>
      </w:r>
      <w:r w:rsidR="00937780" w:rsidRPr="00937780">
        <w:rPr>
          <w:rFonts w:ascii="Gotham Thin" w:hAnsi="Gotham Thin" w:cs="Arial"/>
          <w:szCs w:val="22"/>
        </w:rPr>
        <w:t xml:space="preserve">nos termos da alínea b) do artigo 2º da Lei nº 30/2021, de 21 de maio, que aprova medidas especiais de contratação pública e altera o Código dos Contratos Públicos, </w:t>
      </w:r>
      <w:r w:rsidR="00937780">
        <w:rPr>
          <w:rFonts w:ascii="Gotham Thin" w:hAnsi="Gotham Thin" w:cs="Arial"/>
          <w:szCs w:val="22"/>
        </w:rPr>
        <w:t xml:space="preserve">é uma </w:t>
      </w:r>
      <w:r w:rsidR="00937780" w:rsidRPr="00937780">
        <w:rPr>
          <w:rFonts w:ascii="Gotham Thin" w:hAnsi="Gotham Thin" w:cs="Arial"/>
          <w:szCs w:val="22"/>
        </w:rPr>
        <w:t>consulta prévia simplificada, com convite a cinco entidades</w:t>
      </w:r>
      <w:r w:rsidR="00937780">
        <w:rPr>
          <w:rFonts w:ascii="Gotham Thin" w:hAnsi="Gotham Thin" w:cs="Arial"/>
          <w:szCs w:val="22"/>
        </w:rPr>
        <w:t xml:space="preserve"> e será realizado através da </w:t>
      </w:r>
      <w:r w:rsidR="00D50627">
        <w:rPr>
          <w:rFonts w:ascii="Gotham Thin" w:hAnsi="Gotham Thin" w:cs="Arial"/>
          <w:szCs w:val="22"/>
        </w:rPr>
        <w:t>p</w:t>
      </w:r>
      <w:r w:rsidR="00937780">
        <w:rPr>
          <w:rFonts w:ascii="Gotham Thin" w:hAnsi="Gotham Thin" w:cs="Arial"/>
          <w:szCs w:val="22"/>
        </w:rPr>
        <w:t xml:space="preserve">lataforma </w:t>
      </w:r>
      <w:r w:rsidR="00D50627">
        <w:rPr>
          <w:rFonts w:ascii="Gotham Thin" w:hAnsi="Gotham Thin" w:cs="Arial"/>
          <w:szCs w:val="22"/>
        </w:rPr>
        <w:t>de contratação eletrónica ACINGOV</w:t>
      </w:r>
      <w:r w:rsidR="00937780">
        <w:rPr>
          <w:rFonts w:ascii="Gotham Thin" w:hAnsi="Gotham Thin" w:cs="Arial"/>
          <w:szCs w:val="22"/>
        </w:rPr>
        <w:t xml:space="preserve">. </w:t>
      </w:r>
      <w:r w:rsidR="002D6C91" w:rsidRPr="002D6C91">
        <w:rPr>
          <w:rFonts w:ascii="Gotham Thin" w:hAnsi="Gotham Thin" w:cs="Arial"/>
          <w:szCs w:val="22"/>
        </w:rPr>
        <w:t xml:space="preserve"> </w:t>
      </w:r>
    </w:p>
    <w:p w14:paraId="6E79CA4D" w14:textId="77777777" w:rsidR="009749F4" w:rsidRPr="009749F4" w:rsidRDefault="009749F4" w:rsidP="00C2497F">
      <w:pPr>
        <w:pStyle w:val="PargrafodaLista"/>
        <w:ind w:left="0"/>
        <w:rPr>
          <w:rFonts w:ascii="Arial" w:hAnsi="Arial" w:cs="Arial"/>
        </w:rPr>
      </w:pPr>
    </w:p>
    <w:p w14:paraId="4383E952" w14:textId="244BCECE" w:rsidR="00F9460A" w:rsidRDefault="00EE3654" w:rsidP="00701582">
      <w:pPr>
        <w:pStyle w:val="Ttulo"/>
        <w:numPr>
          <w:ilvl w:val="0"/>
          <w:numId w:val="1"/>
        </w:numPr>
        <w:ind w:hanging="11"/>
        <w:outlineLvl w:val="0"/>
      </w:pPr>
      <w:bookmarkStart w:id="10" w:name="_Hlk90913276"/>
      <w:bookmarkStart w:id="11" w:name="_Toc93315570"/>
      <w:r>
        <w:t>caução</w:t>
      </w:r>
      <w:bookmarkEnd w:id="11"/>
    </w:p>
    <w:bookmarkEnd w:id="10"/>
    <w:p w14:paraId="00311911" w14:textId="325B491F" w:rsidR="00C421B7" w:rsidRDefault="00297B8B" w:rsidP="002D6C91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>De acordo com o estipulado no ponto 1 do artigo 89º do</w:t>
      </w:r>
      <w:r w:rsidRPr="00297B8B">
        <w:rPr>
          <w:rFonts w:ascii="Gotham Thin" w:hAnsi="Gotham Thin" w:cs="Arial"/>
          <w:szCs w:val="22"/>
        </w:rPr>
        <w:t xml:space="preserve"> </w:t>
      </w:r>
      <w:r>
        <w:rPr>
          <w:rFonts w:ascii="Gotham Thin" w:hAnsi="Gotham Thin" w:cs="Arial"/>
          <w:szCs w:val="22"/>
        </w:rPr>
        <w:t>Decreto</w:t>
      </w:r>
      <w:r w:rsidRPr="00EE3654">
        <w:rPr>
          <w:rFonts w:ascii="Gotham Thin" w:hAnsi="Gotham Thin" w:cs="Arial"/>
          <w:szCs w:val="22"/>
        </w:rPr>
        <w:t>-Lei nº 18/2008</w:t>
      </w:r>
      <w:r>
        <w:rPr>
          <w:rFonts w:ascii="Gotham Thin" w:hAnsi="Gotham Thin" w:cs="Arial"/>
          <w:szCs w:val="22"/>
        </w:rPr>
        <w:t>,</w:t>
      </w:r>
      <w:r w:rsidRPr="00EE3654">
        <w:rPr>
          <w:rFonts w:ascii="Gotham Thin" w:hAnsi="Gotham Thin" w:cs="Arial"/>
          <w:szCs w:val="22"/>
        </w:rPr>
        <w:t xml:space="preserve"> de 29 de janeiro, </w:t>
      </w:r>
      <w:r w:rsidR="002D6C91" w:rsidRPr="002D6C91">
        <w:rPr>
          <w:rFonts w:ascii="Gotham Thin" w:hAnsi="Gotham Thin" w:cs="Arial"/>
          <w:szCs w:val="22"/>
        </w:rPr>
        <w:t xml:space="preserve">é exigível a prestação de caução </w:t>
      </w:r>
      <w:r>
        <w:rPr>
          <w:rFonts w:ascii="Gotham Thin" w:hAnsi="Gotham Thin" w:cs="Arial"/>
          <w:szCs w:val="22"/>
        </w:rPr>
        <w:t xml:space="preserve">no valor de 5% do </w:t>
      </w:r>
      <w:r w:rsidR="00C421B7">
        <w:rPr>
          <w:rFonts w:ascii="Gotham Thin" w:hAnsi="Gotham Thin" w:cs="Arial"/>
          <w:szCs w:val="22"/>
        </w:rPr>
        <w:t>preço</w:t>
      </w:r>
      <w:r>
        <w:rPr>
          <w:rFonts w:ascii="Gotham Thin" w:hAnsi="Gotham Thin" w:cs="Arial"/>
          <w:szCs w:val="22"/>
        </w:rPr>
        <w:t xml:space="preserve"> contratual</w:t>
      </w:r>
      <w:r w:rsidR="00C421B7">
        <w:rPr>
          <w:rFonts w:ascii="Gotham Thin" w:hAnsi="Gotham Thin" w:cs="Arial"/>
          <w:szCs w:val="22"/>
        </w:rPr>
        <w:t>.</w:t>
      </w:r>
    </w:p>
    <w:p w14:paraId="1B897BCE" w14:textId="03DBDED1" w:rsidR="00C421B7" w:rsidRDefault="00C421B7" w:rsidP="002D6C91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>O modo de prestação da caução é o definido no artigo 90º do</w:t>
      </w:r>
      <w:r w:rsidRPr="00C421B7">
        <w:rPr>
          <w:rFonts w:ascii="Gotham Thin" w:hAnsi="Gotham Thin" w:cs="Arial"/>
          <w:szCs w:val="22"/>
        </w:rPr>
        <w:t xml:space="preserve"> </w:t>
      </w:r>
      <w:r>
        <w:rPr>
          <w:rFonts w:ascii="Gotham Thin" w:hAnsi="Gotham Thin" w:cs="Arial"/>
          <w:szCs w:val="22"/>
        </w:rPr>
        <w:t>Decreto</w:t>
      </w:r>
      <w:r w:rsidRPr="00EE3654">
        <w:rPr>
          <w:rFonts w:ascii="Gotham Thin" w:hAnsi="Gotham Thin" w:cs="Arial"/>
          <w:szCs w:val="22"/>
        </w:rPr>
        <w:t>-Lei nº 18/2008</w:t>
      </w:r>
      <w:r>
        <w:rPr>
          <w:rFonts w:ascii="Gotham Thin" w:hAnsi="Gotham Thin" w:cs="Arial"/>
          <w:szCs w:val="22"/>
        </w:rPr>
        <w:t>,</w:t>
      </w:r>
      <w:r w:rsidRPr="00EE3654">
        <w:rPr>
          <w:rFonts w:ascii="Gotham Thin" w:hAnsi="Gotham Thin" w:cs="Arial"/>
          <w:szCs w:val="22"/>
        </w:rPr>
        <w:t xml:space="preserve"> de 29 de janeiro</w:t>
      </w:r>
      <w:r>
        <w:rPr>
          <w:rFonts w:ascii="Gotham Thin" w:hAnsi="Gotham Thin" w:cs="Arial"/>
          <w:szCs w:val="22"/>
        </w:rPr>
        <w:t>, que no seu ponto 2 indica que a caução pode ser prestada por depósito em dinheiro, ou em títulos emitidos ou garantidos pelo Estado, ou mediante garantia bancária ou seguro-caução.</w:t>
      </w:r>
    </w:p>
    <w:p w14:paraId="6CBFE8C6" w14:textId="7BB4D5F7" w:rsidR="002B5BF7" w:rsidRDefault="00554E09" w:rsidP="002D6C91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>A caução deve ser prestada no prazo de 10 dias</w:t>
      </w:r>
      <w:r w:rsidR="002B5BF7">
        <w:rPr>
          <w:rFonts w:ascii="Gotham Thin" w:hAnsi="Gotham Thin" w:cs="Arial"/>
          <w:szCs w:val="22"/>
        </w:rPr>
        <w:t xml:space="preserve"> a contar da notificação de adjudicação prevista no nº 2 do artigo 77º.</w:t>
      </w:r>
    </w:p>
    <w:p w14:paraId="47A3910D" w14:textId="2E192800" w:rsidR="00F9460A" w:rsidRPr="002D6C91" w:rsidRDefault="00F9460A" w:rsidP="00F9460A">
      <w:pPr>
        <w:rPr>
          <w:rFonts w:ascii="Gotham Thin" w:hAnsi="Gotham Thin" w:cs="Arial"/>
          <w:bCs/>
          <w:szCs w:val="22"/>
        </w:rPr>
      </w:pPr>
    </w:p>
    <w:p w14:paraId="628D0EF6" w14:textId="5678BB8A" w:rsidR="00F9460A" w:rsidRDefault="00EE3654" w:rsidP="00701582">
      <w:pPr>
        <w:pStyle w:val="Ttulo"/>
        <w:numPr>
          <w:ilvl w:val="0"/>
          <w:numId w:val="1"/>
        </w:numPr>
        <w:ind w:hanging="11"/>
        <w:outlineLvl w:val="0"/>
      </w:pPr>
      <w:bookmarkStart w:id="12" w:name="_Toc93315571"/>
      <w:r>
        <w:t>critérios de adjudicação</w:t>
      </w:r>
      <w:bookmarkEnd w:id="12"/>
    </w:p>
    <w:p w14:paraId="08FA7626" w14:textId="77777777" w:rsidR="002872EB" w:rsidRPr="002872EB" w:rsidRDefault="002872EB" w:rsidP="002872EB">
      <w:pPr>
        <w:autoSpaceDE w:val="0"/>
        <w:autoSpaceDN w:val="0"/>
        <w:adjustRightInd w:val="0"/>
        <w:rPr>
          <w:rFonts w:ascii="Gotham Thin" w:hAnsi="Gotham Thin" w:cs="Arial"/>
          <w:color w:val="000000"/>
        </w:rPr>
      </w:pPr>
      <w:r w:rsidRPr="002872EB">
        <w:rPr>
          <w:rFonts w:ascii="Gotham Thin" w:hAnsi="Gotham Thin" w:cs="Arial"/>
          <w:color w:val="000000"/>
        </w:rPr>
        <w:lastRenderedPageBreak/>
        <w:t>O Centro Social de Bodiosa adjudicará a empreitada de construção designada por “Ampliação da ERPI do Centro Social de Bodiosa” ao concorrente cuja proposta tenha o valor mais baixo.</w:t>
      </w:r>
    </w:p>
    <w:p w14:paraId="77853233" w14:textId="40E85821" w:rsidR="00875672" w:rsidRDefault="00875672" w:rsidP="002D6C91">
      <w:pPr>
        <w:autoSpaceDE w:val="0"/>
        <w:autoSpaceDN w:val="0"/>
        <w:adjustRightInd w:val="0"/>
        <w:rPr>
          <w:rFonts w:ascii="Gotham Thin" w:hAnsi="Gotham Thin" w:cs="Arial"/>
          <w:color w:val="000000"/>
          <w:szCs w:val="22"/>
        </w:rPr>
      </w:pPr>
      <w:r>
        <w:rPr>
          <w:rFonts w:ascii="Gotham Thin" w:hAnsi="Gotham Thin" w:cs="Arial"/>
          <w:color w:val="000000"/>
          <w:szCs w:val="22"/>
        </w:rPr>
        <w:t>As propostas apresentadas com um valor superior ao preço base indicado no ponto 3 deste caderno de encargos devem ser excluídas.</w:t>
      </w:r>
    </w:p>
    <w:p w14:paraId="0147E7A7" w14:textId="77777777" w:rsidR="00875672" w:rsidRDefault="002D6C91" w:rsidP="002D6C91">
      <w:pPr>
        <w:autoSpaceDE w:val="0"/>
        <w:autoSpaceDN w:val="0"/>
        <w:adjustRightInd w:val="0"/>
        <w:rPr>
          <w:rFonts w:ascii="Gotham Thin" w:hAnsi="Gotham Thin" w:cs="Arial"/>
          <w:color w:val="000000"/>
          <w:szCs w:val="22"/>
        </w:rPr>
      </w:pPr>
      <w:r w:rsidRPr="00417C72">
        <w:rPr>
          <w:rFonts w:ascii="Gotham Thin" w:hAnsi="Gotham Thin" w:cs="Arial"/>
          <w:color w:val="000000"/>
          <w:szCs w:val="22"/>
        </w:rPr>
        <w:t>A</w:t>
      </w:r>
      <w:r w:rsidR="00875672">
        <w:rPr>
          <w:rFonts w:ascii="Gotham Thin" w:hAnsi="Gotham Thin" w:cs="Arial"/>
          <w:color w:val="000000"/>
          <w:szCs w:val="22"/>
        </w:rPr>
        <w:t>s propostas que se apresentem instruídas sem respeitar o ponto 5 devem ser excluídas.</w:t>
      </w:r>
    </w:p>
    <w:p w14:paraId="2533EA64" w14:textId="323B470F" w:rsidR="00F9460A" w:rsidRPr="00417C72" w:rsidRDefault="00F9460A" w:rsidP="00EE3654">
      <w:pPr>
        <w:rPr>
          <w:rFonts w:ascii="Gotham Thin" w:hAnsi="Gotham Thin" w:cs="Arial"/>
          <w:bCs/>
          <w:szCs w:val="22"/>
        </w:rPr>
      </w:pPr>
    </w:p>
    <w:p w14:paraId="4F051701" w14:textId="77777777" w:rsidR="00512D4E" w:rsidRDefault="00512D4E" w:rsidP="00512D4E">
      <w:pPr>
        <w:pStyle w:val="Ttulo"/>
        <w:numPr>
          <w:ilvl w:val="0"/>
          <w:numId w:val="1"/>
        </w:numPr>
        <w:outlineLvl w:val="0"/>
      </w:pPr>
      <w:bookmarkStart w:id="13" w:name="_Toc93315572"/>
      <w:r>
        <w:t>legislação aplicável</w:t>
      </w:r>
      <w:bookmarkEnd w:id="13"/>
    </w:p>
    <w:p w14:paraId="26E80915" w14:textId="17444EB4" w:rsidR="002D6C91" w:rsidRPr="00417C72" w:rsidRDefault="002D6C91" w:rsidP="002D6C91">
      <w:pPr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>Em tudo o que estiver omisso no presente convite, observar-se-á o disposto no Decreto-Lei nº 18/2008, de 29 de janeiro, e restante legislação aplicável.</w:t>
      </w:r>
    </w:p>
    <w:p w14:paraId="11505117" w14:textId="1EEF7DA3" w:rsidR="00512D4E" w:rsidRDefault="00512D4E" w:rsidP="00512D4E">
      <w:pPr>
        <w:rPr>
          <w:rFonts w:cs="Arial"/>
          <w:bCs/>
        </w:rPr>
      </w:pPr>
    </w:p>
    <w:p w14:paraId="5E373BB2" w14:textId="77777777" w:rsidR="002D6C91" w:rsidRDefault="002D6C91" w:rsidP="00512D4E">
      <w:pPr>
        <w:rPr>
          <w:rFonts w:cs="Arial"/>
          <w:bCs/>
        </w:rPr>
      </w:pPr>
    </w:p>
    <w:p w14:paraId="51439D05" w14:textId="77777777" w:rsidR="00512D4E" w:rsidRDefault="00512D4E" w:rsidP="00512D4E">
      <w:pPr>
        <w:pStyle w:val="Ttulo"/>
        <w:numPr>
          <w:ilvl w:val="0"/>
          <w:numId w:val="1"/>
        </w:numPr>
        <w:outlineLvl w:val="0"/>
      </w:pPr>
      <w:bookmarkStart w:id="14" w:name="_Toc93315573"/>
      <w:r>
        <w:t>execução dos trabalhos</w:t>
      </w:r>
      <w:bookmarkEnd w:id="14"/>
    </w:p>
    <w:p w14:paraId="70734870" w14:textId="142D0B9D" w:rsidR="00F9460A" w:rsidRPr="002D6C91" w:rsidRDefault="002D6C91" w:rsidP="00F9460A">
      <w:pPr>
        <w:rPr>
          <w:rFonts w:ascii="Gotham Thin" w:hAnsi="Gotham Thin" w:cs="Arial"/>
          <w:bCs/>
          <w:szCs w:val="22"/>
        </w:rPr>
      </w:pPr>
      <w:r w:rsidRPr="002D6C91">
        <w:rPr>
          <w:rFonts w:ascii="Gotham Thin" w:hAnsi="Gotham Thin" w:cs="Arial"/>
          <w:szCs w:val="22"/>
        </w:rPr>
        <w:t xml:space="preserve">O prazo para a execução dos trabalhos será de </w:t>
      </w:r>
      <w:r w:rsidR="001F0B3A">
        <w:rPr>
          <w:rFonts w:ascii="Gotham Thin" w:hAnsi="Gotham Thin" w:cs="Arial"/>
          <w:szCs w:val="22"/>
        </w:rPr>
        <w:t>365</w:t>
      </w:r>
      <w:r w:rsidRPr="002D6C91">
        <w:rPr>
          <w:rFonts w:ascii="Gotham Thin" w:hAnsi="Gotham Thin" w:cs="Arial"/>
          <w:szCs w:val="22"/>
        </w:rPr>
        <w:t xml:space="preserve"> dias contados a partir do dia do auto de consignação</w:t>
      </w:r>
    </w:p>
    <w:p w14:paraId="7C70CE32" w14:textId="298A08D8" w:rsidR="00F9460A" w:rsidRDefault="00F9460A" w:rsidP="00F9460A">
      <w:pPr>
        <w:rPr>
          <w:rFonts w:cs="Arial"/>
          <w:bCs/>
        </w:rPr>
      </w:pPr>
    </w:p>
    <w:p w14:paraId="3E1750D7" w14:textId="07EB65B1" w:rsidR="00F9460A" w:rsidRDefault="00F9460A" w:rsidP="00F9460A">
      <w:pPr>
        <w:rPr>
          <w:rFonts w:cs="Arial"/>
          <w:bCs/>
        </w:rPr>
      </w:pPr>
    </w:p>
    <w:p w14:paraId="6CA8DEDC" w14:textId="3687591E" w:rsidR="00417C72" w:rsidRDefault="00417C72" w:rsidP="00F9460A">
      <w:pPr>
        <w:rPr>
          <w:rFonts w:cs="Arial"/>
          <w:bCs/>
        </w:rPr>
      </w:pPr>
    </w:p>
    <w:p w14:paraId="0172B289" w14:textId="570160C5" w:rsidR="00417C72" w:rsidRDefault="00417C72" w:rsidP="00F9460A">
      <w:pPr>
        <w:rPr>
          <w:rFonts w:cs="Arial"/>
          <w:bCs/>
        </w:rPr>
      </w:pPr>
    </w:p>
    <w:p w14:paraId="6AEA44C3" w14:textId="73F55412" w:rsidR="00417C72" w:rsidRDefault="00417C72" w:rsidP="00F9460A">
      <w:pPr>
        <w:rPr>
          <w:rFonts w:cs="Arial"/>
          <w:bCs/>
        </w:rPr>
      </w:pPr>
    </w:p>
    <w:p w14:paraId="25A73997" w14:textId="276A0EE9" w:rsidR="00417C72" w:rsidRDefault="00417C72" w:rsidP="00F9460A">
      <w:pPr>
        <w:rPr>
          <w:rFonts w:cs="Arial"/>
          <w:bCs/>
        </w:rPr>
      </w:pPr>
    </w:p>
    <w:p w14:paraId="2ACABA0B" w14:textId="76F4B839" w:rsidR="00417C72" w:rsidRDefault="00417C72" w:rsidP="00F9460A">
      <w:pPr>
        <w:rPr>
          <w:rFonts w:cs="Arial"/>
          <w:bCs/>
        </w:rPr>
      </w:pPr>
    </w:p>
    <w:p w14:paraId="254C4B29" w14:textId="7709B5CD" w:rsidR="00417C72" w:rsidRDefault="00417C72" w:rsidP="00F9460A">
      <w:pPr>
        <w:rPr>
          <w:rFonts w:cs="Arial"/>
          <w:bCs/>
        </w:rPr>
      </w:pPr>
    </w:p>
    <w:p w14:paraId="4A907E18" w14:textId="2EC913BA" w:rsidR="00417C72" w:rsidRDefault="00417C72" w:rsidP="00F9460A">
      <w:pPr>
        <w:rPr>
          <w:rFonts w:cs="Arial"/>
          <w:bCs/>
        </w:rPr>
      </w:pPr>
    </w:p>
    <w:p w14:paraId="7306831C" w14:textId="5B9FC63D" w:rsidR="00417C72" w:rsidRDefault="00417C72" w:rsidP="00F9460A">
      <w:pPr>
        <w:rPr>
          <w:rFonts w:cs="Arial"/>
          <w:bCs/>
        </w:rPr>
      </w:pPr>
    </w:p>
    <w:p w14:paraId="1B84FC09" w14:textId="7DF0E2FD" w:rsidR="00417C72" w:rsidRDefault="00417C72" w:rsidP="00F9460A">
      <w:pPr>
        <w:rPr>
          <w:rFonts w:cs="Arial"/>
          <w:bCs/>
        </w:rPr>
      </w:pPr>
    </w:p>
    <w:p w14:paraId="76DEFAC2" w14:textId="702E6647" w:rsidR="00417C72" w:rsidRDefault="00417C72" w:rsidP="00F9460A">
      <w:pPr>
        <w:rPr>
          <w:rFonts w:cs="Arial"/>
          <w:bCs/>
        </w:rPr>
      </w:pPr>
    </w:p>
    <w:p w14:paraId="3F16B1D9" w14:textId="5D88B710" w:rsidR="00634A6E" w:rsidRDefault="00634A6E" w:rsidP="00F9460A">
      <w:pPr>
        <w:rPr>
          <w:rFonts w:cs="Arial"/>
          <w:bCs/>
        </w:rPr>
      </w:pPr>
    </w:p>
    <w:p w14:paraId="60E3DA58" w14:textId="203C53A3" w:rsidR="00634A6E" w:rsidRDefault="00634A6E" w:rsidP="00F9460A">
      <w:pPr>
        <w:rPr>
          <w:rFonts w:cs="Arial"/>
          <w:bCs/>
        </w:rPr>
      </w:pPr>
    </w:p>
    <w:p w14:paraId="45615CBF" w14:textId="432FDEA2" w:rsidR="00634A6E" w:rsidRDefault="00634A6E" w:rsidP="00F9460A">
      <w:pPr>
        <w:rPr>
          <w:rFonts w:cs="Arial"/>
          <w:bCs/>
        </w:rPr>
      </w:pPr>
    </w:p>
    <w:p w14:paraId="614EC3EE" w14:textId="25BF7D52" w:rsidR="00634A6E" w:rsidRDefault="00634A6E" w:rsidP="00F9460A">
      <w:pPr>
        <w:rPr>
          <w:rFonts w:cs="Arial"/>
          <w:bCs/>
        </w:rPr>
      </w:pPr>
    </w:p>
    <w:p w14:paraId="3E376FEE" w14:textId="6FCDDFB0" w:rsidR="00634A6E" w:rsidRDefault="00634A6E" w:rsidP="00F9460A">
      <w:pPr>
        <w:rPr>
          <w:rFonts w:cs="Arial"/>
          <w:bCs/>
        </w:rPr>
      </w:pPr>
    </w:p>
    <w:p w14:paraId="75046753" w14:textId="77777777" w:rsidR="00634A6E" w:rsidRDefault="00634A6E" w:rsidP="00F9460A">
      <w:pPr>
        <w:rPr>
          <w:rFonts w:cs="Arial"/>
          <w:bCs/>
        </w:rPr>
      </w:pPr>
    </w:p>
    <w:p w14:paraId="2D74B7FC" w14:textId="77777777" w:rsidR="00417C72" w:rsidRDefault="00417C72" w:rsidP="00F9460A">
      <w:pPr>
        <w:rPr>
          <w:rFonts w:cs="Arial"/>
          <w:bCs/>
        </w:rPr>
      </w:pPr>
    </w:p>
    <w:p w14:paraId="579D011D" w14:textId="77777777" w:rsidR="00F9460A" w:rsidRPr="00543923" w:rsidRDefault="00F9460A" w:rsidP="00F9460A">
      <w:pPr>
        <w:keepNext/>
        <w:spacing w:before="360"/>
        <w:ind w:left="426"/>
        <w:jc w:val="center"/>
        <w:outlineLvl w:val="0"/>
        <w:rPr>
          <w:rFonts w:ascii="Gotham Bold" w:hAnsi="Gotham Bold" w:cs="Arial"/>
          <w:b/>
          <w:bCs/>
          <w:kern w:val="32"/>
          <w:sz w:val="48"/>
          <w:szCs w:val="48"/>
        </w:rPr>
      </w:pPr>
      <w:bookmarkStart w:id="15" w:name="_Toc93315574"/>
      <w:r w:rsidRPr="00543923">
        <w:rPr>
          <w:rFonts w:ascii="Gotham Bold" w:hAnsi="Gotham Bold" w:cs="Arial"/>
          <w:b/>
          <w:bCs/>
          <w:kern w:val="32"/>
          <w:sz w:val="48"/>
          <w:szCs w:val="48"/>
        </w:rPr>
        <w:t>Capítulo III</w:t>
      </w:r>
      <w:bookmarkEnd w:id="15"/>
    </w:p>
    <w:p w14:paraId="3D409ECF" w14:textId="77777777" w:rsidR="00F9460A" w:rsidRPr="00417C72" w:rsidRDefault="00F9460A" w:rsidP="00F9460A">
      <w:pPr>
        <w:keepNext/>
        <w:spacing w:before="240"/>
        <w:ind w:left="426"/>
        <w:jc w:val="center"/>
        <w:outlineLvl w:val="1"/>
        <w:rPr>
          <w:rFonts w:ascii="Gotham Medium" w:hAnsi="Gotham Medium" w:cs="Arial"/>
          <w:b/>
          <w:bCs/>
          <w:smallCaps/>
          <w:kern w:val="32"/>
          <w:sz w:val="32"/>
          <w:szCs w:val="32"/>
        </w:rPr>
      </w:pPr>
      <w:r w:rsidRPr="00417C72">
        <w:rPr>
          <w:rFonts w:ascii="Gotham Medium" w:hAnsi="Gotham Medium" w:cs="Arial"/>
          <w:b/>
          <w:bCs/>
          <w:smallCaps/>
          <w:kern w:val="32"/>
          <w:sz w:val="32"/>
          <w:szCs w:val="32"/>
        </w:rPr>
        <w:t>especificações técnicas</w:t>
      </w:r>
    </w:p>
    <w:p w14:paraId="2F7D472A" w14:textId="741FEB00" w:rsidR="00C94596" w:rsidRDefault="00C94596" w:rsidP="00F9460A">
      <w:pPr>
        <w:rPr>
          <w:rFonts w:cs="Arial"/>
          <w:bCs/>
        </w:rPr>
      </w:pPr>
    </w:p>
    <w:p w14:paraId="0787498D" w14:textId="6C1D6516" w:rsidR="00C94596" w:rsidRDefault="00C94596" w:rsidP="00F9460A">
      <w:pPr>
        <w:rPr>
          <w:rFonts w:cs="Arial"/>
          <w:bCs/>
        </w:rPr>
      </w:pPr>
    </w:p>
    <w:p w14:paraId="3ED71C51" w14:textId="0A1D293A" w:rsidR="00F9460A" w:rsidRDefault="00512D4E" w:rsidP="00512D4E">
      <w:pPr>
        <w:pStyle w:val="Ttulo"/>
        <w:numPr>
          <w:ilvl w:val="0"/>
          <w:numId w:val="1"/>
        </w:numPr>
        <w:outlineLvl w:val="0"/>
      </w:pPr>
      <w:bookmarkStart w:id="16" w:name="_Toc93315575"/>
      <w:r>
        <w:t>generalidades</w:t>
      </w:r>
      <w:bookmarkEnd w:id="16"/>
    </w:p>
    <w:p w14:paraId="50114446" w14:textId="77777777" w:rsidR="002D6C91" w:rsidRPr="00417C72" w:rsidRDefault="002D6C91" w:rsidP="002D6C91">
      <w:pPr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>As obras a executar encontram-se definidas e quantificadas em folhas anexas.</w:t>
      </w:r>
    </w:p>
    <w:p w14:paraId="417514DC" w14:textId="77777777" w:rsidR="002D6C91" w:rsidRPr="00417C72" w:rsidRDefault="002D6C91" w:rsidP="002D6C91">
      <w:pPr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>As obras de construção civil devem ser executadas de acordo com as boas práticas construtivas e utilizando materiais de qualidade.</w:t>
      </w:r>
    </w:p>
    <w:p w14:paraId="43AE172F" w14:textId="77777777" w:rsidR="002D6C91" w:rsidRPr="00417C72" w:rsidRDefault="002D6C91" w:rsidP="002D6C91">
      <w:pPr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 xml:space="preserve">O prazo para a execução dos trabalhos será de 45 dias contados a partir do dia do auto de consignação. </w:t>
      </w:r>
    </w:p>
    <w:p w14:paraId="24A72C60" w14:textId="53DB0598" w:rsidR="002D6C91" w:rsidRPr="00417C72" w:rsidRDefault="002D6C91" w:rsidP="002D6C91">
      <w:pPr>
        <w:spacing w:before="120"/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>Durante a fase de construção, sempre que necessário, pode ser exigido a instaladas redes separadoras provisórias ou tapumes para proteção das pessoas estranhas á obra.</w:t>
      </w:r>
    </w:p>
    <w:p w14:paraId="09B60B46" w14:textId="77777777" w:rsidR="002D6C91" w:rsidRDefault="002D6C91" w:rsidP="00F9460A">
      <w:pPr>
        <w:rPr>
          <w:rFonts w:cs="Arial"/>
          <w:bCs/>
        </w:rPr>
      </w:pPr>
    </w:p>
    <w:p w14:paraId="684401B4" w14:textId="0E0B44B7" w:rsidR="00F9460A" w:rsidRDefault="00512D4E" w:rsidP="00512D4E">
      <w:pPr>
        <w:pStyle w:val="Ttulo"/>
        <w:numPr>
          <w:ilvl w:val="0"/>
          <w:numId w:val="1"/>
        </w:numPr>
        <w:outlineLvl w:val="0"/>
      </w:pPr>
      <w:bookmarkStart w:id="17" w:name="_Toc93315576"/>
      <w:r>
        <w:t>arranjos exteriores</w:t>
      </w:r>
      <w:bookmarkEnd w:id="17"/>
    </w:p>
    <w:p w14:paraId="0638CCE8" w14:textId="25C6D2EF" w:rsidR="00787F01" w:rsidRPr="00417C72" w:rsidRDefault="00787F01" w:rsidP="00787F01">
      <w:pPr>
        <w:spacing w:before="120"/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>Os arranjos exteriores devem ser executados tendo em atenção as questões de higiene e segurança e os materiais sobrantes deverão ser depositados em local, sendo estes trabalhos da responsabilidade da empresa adjudicatária, incluindo o pagamento de eventuais taxas ambientais.</w:t>
      </w:r>
    </w:p>
    <w:p w14:paraId="0690EB26" w14:textId="77777777" w:rsidR="00787F01" w:rsidRDefault="00787F01" w:rsidP="00F9460A">
      <w:pPr>
        <w:rPr>
          <w:rFonts w:cs="Arial"/>
          <w:bCs/>
        </w:rPr>
      </w:pPr>
    </w:p>
    <w:p w14:paraId="24E29175" w14:textId="671E9B4B" w:rsidR="00F9460A" w:rsidRDefault="00F9460A" w:rsidP="00512D4E">
      <w:pPr>
        <w:pStyle w:val="Ttulo"/>
        <w:numPr>
          <w:ilvl w:val="0"/>
          <w:numId w:val="1"/>
        </w:numPr>
        <w:outlineLvl w:val="0"/>
      </w:pPr>
      <w:bookmarkStart w:id="18" w:name="_Toc93315577"/>
      <w:r>
        <w:t>m</w:t>
      </w:r>
      <w:r w:rsidR="00512D4E">
        <w:t>ateriais e elementos de construção</w:t>
      </w:r>
      <w:bookmarkEnd w:id="18"/>
    </w:p>
    <w:p w14:paraId="4B7B90BC" w14:textId="646A78A2" w:rsidR="00787F01" w:rsidRPr="00787F01" w:rsidRDefault="00787F01" w:rsidP="00787F01">
      <w:pPr>
        <w:pStyle w:val="Ttulo3"/>
        <w:rPr>
          <w:rFonts w:ascii="Gotham Thin" w:hAnsi="Gotham Thin" w:cs="Arial"/>
          <w:color w:val="auto"/>
          <w:sz w:val="22"/>
          <w:szCs w:val="22"/>
        </w:rPr>
      </w:pPr>
      <w:r w:rsidRPr="00787F01">
        <w:rPr>
          <w:rFonts w:ascii="Gotham Thin" w:hAnsi="Gotham Thin" w:cs="Arial"/>
          <w:color w:val="auto"/>
          <w:sz w:val="22"/>
          <w:szCs w:val="22"/>
        </w:rPr>
        <w:t xml:space="preserve">Os materiais a empregar na obra deverão satisfazer as Condições Técnicas das C.T.E. e respeitar os regulamentos que lhe dizem respeito, as Normas Portuguesas, os Documentos de homologação e de classificação, bem como as normas de boa construção. </w:t>
      </w:r>
    </w:p>
    <w:p w14:paraId="5E6C5430" w14:textId="6693572C" w:rsidR="00787F01" w:rsidRPr="00787F01" w:rsidRDefault="00787F01" w:rsidP="00787F01">
      <w:pPr>
        <w:pStyle w:val="Ttulo3"/>
        <w:rPr>
          <w:rFonts w:ascii="Gotham Thin" w:hAnsi="Gotham Thin" w:cs="Arial"/>
          <w:color w:val="auto"/>
          <w:sz w:val="22"/>
          <w:szCs w:val="22"/>
        </w:rPr>
      </w:pPr>
      <w:r w:rsidRPr="00787F01">
        <w:rPr>
          <w:rFonts w:ascii="Gotham Thin" w:hAnsi="Gotham Thin" w:cs="Arial"/>
          <w:color w:val="auto"/>
          <w:sz w:val="22"/>
          <w:szCs w:val="22"/>
        </w:rPr>
        <w:t xml:space="preserve">Todos os materiais devem ainda ser submetidos a aprovação da fiscalização, que poderá determinar a realização de ensaios especiais para comprovação das suas características. </w:t>
      </w:r>
    </w:p>
    <w:p w14:paraId="3D841B49" w14:textId="77777777" w:rsidR="00787F01" w:rsidRPr="00787F01" w:rsidRDefault="00787F01" w:rsidP="00787F01">
      <w:pPr>
        <w:rPr>
          <w:rFonts w:ascii="Gotham Thin" w:hAnsi="Gotham Thin"/>
          <w:color w:val="auto"/>
          <w:szCs w:val="22"/>
        </w:rPr>
      </w:pPr>
    </w:p>
    <w:p w14:paraId="76821652" w14:textId="78ABF4C0" w:rsidR="00F9460A" w:rsidRDefault="00512D4E" w:rsidP="00512D4E">
      <w:pPr>
        <w:pStyle w:val="Ttulo"/>
        <w:numPr>
          <w:ilvl w:val="0"/>
          <w:numId w:val="1"/>
        </w:numPr>
        <w:outlineLvl w:val="0"/>
      </w:pPr>
      <w:bookmarkStart w:id="19" w:name="_Toc93315578"/>
      <w:r>
        <w:lastRenderedPageBreak/>
        <w:t>trabalhos não especificados</w:t>
      </w:r>
      <w:bookmarkEnd w:id="19"/>
    </w:p>
    <w:p w14:paraId="52B9F508" w14:textId="23520E32" w:rsidR="00787F01" w:rsidRPr="00417C72" w:rsidRDefault="00787F01" w:rsidP="00787F01">
      <w:pPr>
        <w:spacing w:before="120"/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>Os trabalhos não especificados, que sejam necessários executar para o cumprimento da presente empreitada, serão executados com perfeição e solidez, tendo em vista os Regulamentos, Normas e demais legislação em vigor, e as instruções da fiscalização.</w:t>
      </w:r>
    </w:p>
    <w:p w14:paraId="33D1A140" w14:textId="77777777" w:rsidR="00787F01" w:rsidRPr="00417C72" w:rsidRDefault="00787F01" w:rsidP="00F9460A">
      <w:pPr>
        <w:rPr>
          <w:rFonts w:ascii="Gotham Thin" w:hAnsi="Gotham Thin" w:cs="Arial"/>
          <w:bCs/>
          <w:szCs w:val="22"/>
        </w:rPr>
      </w:pPr>
    </w:p>
    <w:p w14:paraId="533BFE11" w14:textId="1F2D1955" w:rsidR="00F9460A" w:rsidRDefault="00512D4E" w:rsidP="00512D4E">
      <w:pPr>
        <w:pStyle w:val="Ttulo"/>
        <w:numPr>
          <w:ilvl w:val="0"/>
          <w:numId w:val="1"/>
        </w:numPr>
        <w:outlineLvl w:val="0"/>
      </w:pPr>
      <w:bookmarkStart w:id="20" w:name="_Toc93315579"/>
      <w:r>
        <w:t>descrição dos trabalhos</w:t>
      </w:r>
      <w:bookmarkEnd w:id="20"/>
    </w:p>
    <w:p w14:paraId="30C9592E" w14:textId="350A56E7" w:rsidR="00787F01" w:rsidRPr="00417C72" w:rsidRDefault="00787F01" w:rsidP="00787F01">
      <w:pPr>
        <w:spacing w:before="120"/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>Os trabalhos a executar nas obras de construção desta empreitada e a sua quantificação encontram-se descritos e medidos na lista de medições anexa.</w:t>
      </w:r>
    </w:p>
    <w:p w14:paraId="56BA1953" w14:textId="77777777" w:rsidR="00787F01" w:rsidRDefault="00787F01" w:rsidP="00F9460A">
      <w:pPr>
        <w:rPr>
          <w:rFonts w:cs="Arial"/>
          <w:bCs/>
        </w:rPr>
      </w:pPr>
    </w:p>
    <w:p w14:paraId="1ADE75BE" w14:textId="02C4AC29" w:rsidR="00F9460A" w:rsidRDefault="00512D4E" w:rsidP="00512D4E">
      <w:pPr>
        <w:pStyle w:val="Ttulo"/>
        <w:numPr>
          <w:ilvl w:val="0"/>
          <w:numId w:val="1"/>
        </w:numPr>
        <w:outlineLvl w:val="0"/>
      </w:pPr>
      <w:bookmarkStart w:id="21" w:name="_Toc93315580"/>
      <w:r>
        <w:t>Garantia de assistência técnica</w:t>
      </w:r>
      <w:bookmarkEnd w:id="21"/>
    </w:p>
    <w:p w14:paraId="190122F9" w14:textId="0045CFAF" w:rsidR="00787F01" w:rsidRPr="00417C72" w:rsidRDefault="00787F01" w:rsidP="009D2389">
      <w:pPr>
        <w:spacing w:before="120"/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 xml:space="preserve">O adjudicatário obriga-se, durante o período de garantia, a reparar quaisquer anomalias na construção e afinar ou substituir elementos, peças ou órgãos nos quais se reconheçam defeitos de construção ou montagem, devendo atender prontamente a toda e qualquer reclamação. </w:t>
      </w:r>
    </w:p>
    <w:p w14:paraId="5BA772D6" w14:textId="77777777" w:rsidR="00787F01" w:rsidRPr="00417C72" w:rsidRDefault="00787F01" w:rsidP="009D2389">
      <w:pPr>
        <w:spacing w:before="120"/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>Sempre que solicitado pelo dono da obra, a empresa adjudicatária da construção, deve assegurar a assistência técnica.</w:t>
      </w:r>
    </w:p>
    <w:p w14:paraId="41ED676A" w14:textId="4EEE3C69" w:rsidR="00787F01" w:rsidRPr="00417C72" w:rsidRDefault="00787F01" w:rsidP="009D2389">
      <w:pPr>
        <w:spacing w:before="120"/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>A receção definitiva será feita após o termo do período de garantia, mediante pedido escrito formulado ao dono da obra.</w:t>
      </w:r>
    </w:p>
    <w:p w14:paraId="545ED773" w14:textId="16F4DF7F" w:rsidR="009D2389" w:rsidRPr="00417C72" w:rsidRDefault="009D2389" w:rsidP="009D2389">
      <w:pPr>
        <w:pStyle w:val="Textosimples1"/>
        <w:ind w:left="0" w:firstLine="0"/>
        <w:rPr>
          <w:rFonts w:ascii="Gotham Thin" w:hAnsi="Gotham Thin" w:cs="Arial"/>
          <w:sz w:val="22"/>
          <w:szCs w:val="22"/>
        </w:rPr>
      </w:pPr>
      <w:r w:rsidRPr="00417C72">
        <w:rPr>
          <w:rFonts w:ascii="Gotham Thin" w:hAnsi="Gotham Thin" w:cs="Arial"/>
          <w:sz w:val="22"/>
          <w:szCs w:val="22"/>
        </w:rPr>
        <w:t xml:space="preserve">O empreiteiro responderá plenamente, perante a Fiscalização, pela observância das condições estabelecidas neste caderno de encargos.      </w:t>
      </w:r>
    </w:p>
    <w:p w14:paraId="2490717F" w14:textId="77777777" w:rsidR="009D2389" w:rsidRDefault="009D2389" w:rsidP="00787F01">
      <w:pPr>
        <w:spacing w:before="120"/>
        <w:rPr>
          <w:rFonts w:cs="Arial"/>
          <w:sz w:val="20"/>
        </w:rPr>
      </w:pPr>
    </w:p>
    <w:p w14:paraId="5B59B0BF" w14:textId="4BA52805" w:rsidR="00F9460A" w:rsidRDefault="00F9460A" w:rsidP="00F9460A">
      <w:pPr>
        <w:rPr>
          <w:rFonts w:cs="Arial"/>
          <w:bCs/>
        </w:rPr>
      </w:pPr>
    </w:p>
    <w:p w14:paraId="7C77CA23" w14:textId="72160C96" w:rsidR="00F9460A" w:rsidRDefault="00512D4E" w:rsidP="00512D4E">
      <w:pPr>
        <w:pStyle w:val="Ttulo"/>
        <w:numPr>
          <w:ilvl w:val="0"/>
          <w:numId w:val="1"/>
        </w:numPr>
        <w:outlineLvl w:val="0"/>
      </w:pPr>
      <w:bookmarkStart w:id="22" w:name="_Toc93315581"/>
      <w:r>
        <w:t>segurança</w:t>
      </w:r>
      <w:bookmarkEnd w:id="22"/>
    </w:p>
    <w:p w14:paraId="1119F7D9" w14:textId="6FDFB24D" w:rsidR="009D2389" w:rsidRPr="00417C72" w:rsidRDefault="009D2389" w:rsidP="009D2389">
      <w:pPr>
        <w:pStyle w:val="Textosimples1"/>
        <w:ind w:left="0" w:firstLine="0"/>
        <w:rPr>
          <w:rFonts w:ascii="Gotham Thin" w:hAnsi="Gotham Thin" w:cs="Arial"/>
          <w:sz w:val="22"/>
          <w:szCs w:val="22"/>
        </w:rPr>
      </w:pPr>
      <w:r w:rsidRPr="00417C72">
        <w:rPr>
          <w:rFonts w:ascii="Gotham Thin" w:hAnsi="Gotham Thin" w:cs="Arial"/>
          <w:sz w:val="22"/>
          <w:szCs w:val="22"/>
        </w:rPr>
        <w:t xml:space="preserve">O empreiteiro fica sujeito ao cumprimento das disposições legais e regulamentares em vigor sobre segurança, higiene e saúde no trabalho relativamente a todo o pessoal empregado na obra, sendo da sua conta os encargos que de tal resultem.                                                 </w:t>
      </w:r>
    </w:p>
    <w:p w14:paraId="2C45F45C" w14:textId="77777777" w:rsidR="009D2389" w:rsidRPr="00417C72" w:rsidRDefault="009D2389" w:rsidP="009D2389">
      <w:pPr>
        <w:pStyle w:val="Textosimples1"/>
        <w:ind w:left="0" w:firstLine="0"/>
        <w:rPr>
          <w:rFonts w:ascii="Gotham Thin" w:hAnsi="Gotham Thin" w:cs="Arial"/>
          <w:sz w:val="22"/>
          <w:szCs w:val="22"/>
        </w:rPr>
      </w:pPr>
    </w:p>
    <w:p w14:paraId="12BC2D90" w14:textId="77777777" w:rsidR="009D2389" w:rsidRPr="00417C72" w:rsidRDefault="009D2389" w:rsidP="009D2389">
      <w:pPr>
        <w:pStyle w:val="Textosimples1"/>
        <w:ind w:left="0" w:firstLine="0"/>
        <w:rPr>
          <w:rFonts w:ascii="Gotham Thin" w:hAnsi="Gotham Thin" w:cs="Arial"/>
          <w:sz w:val="22"/>
          <w:szCs w:val="22"/>
        </w:rPr>
      </w:pPr>
      <w:r w:rsidRPr="00417C72">
        <w:rPr>
          <w:rFonts w:ascii="Gotham Thin" w:hAnsi="Gotham Thin" w:cs="Arial"/>
          <w:sz w:val="22"/>
          <w:szCs w:val="22"/>
        </w:rPr>
        <w:t xml:space="preserve">O empreiteiro é ainda obrigado a acautelar, em conformidade com as disposições legais e regulamentares aplicáveis, a vida e a segurança do pessoal empregado na obra e a prestar-lhe a assistência médica de que careça por motivo de acidente no trabalho. </w:t>
      </w:r>
    </w:p>
    <w:p w14:paraId="582CB35F" w14:textId="77777777" w:rsidR="009D2389" w:rsidRPr="00417C72" w:rsidRDefault="009D2389" w:rsidP="009D2389">
      <w:pPr>
        <w:pStyle w:val="Textosimples1"/>
        <w:ind w:left="0" w:firstLine="0"/>
        <w:rPr>
          <w:rFonts w:ascii="Gotham Thin" w:hAnsi="Gotham Thin" w:cs="Arial"/>
          <w:b/>
          <w:sz w:val="22"/>
          <w:szCs w:val="22"/>
        </w:rPr>
      </w:pPr>
    </w:p>
    <w:p w14:paraId="45EA16FB" w14:textId="77777777" w:rsidR="009D2389" w:rsidRPr="00417C72" w:rsidRDefault="009D2389" w:rsidP="009D2389">
      <w:pPr>
        <w:pStyle w:val="Textosimples1"/>
        <w:ind w:left="0" w:firstLine="0"/>
        <w:rPr>
          <w:rFonts w:ascii="Gotham Thin" w:hAnsi="Gotham Thin" w:cs="Arial"/>
          <w:sz w:val="22"/>
          <w:szCs w:val="22"/>
        </w:rPr>
      </w:pPr>
      <w:r w:rsidRPr="00417C72">
        <w:rPr>
          <w:rFonts w:ascii="Gotham Thin" w:hAnsi="Gotham Thin" w:cs="Arial"/>
          <w:sz w:val="22"/>
          <w:szCs w:val="22"/>
        </w:rPr>
        <w:t xml:space="preserve">Em caso de negligência do empreiteiro no cumprimento das obrigações estabelecidas, a fiscalização poderá tomar, à custa dele, as providências que se revelem necessárias, sem que tal facto diminua as responsabilidades do empreiteiro.                </w:t>
      </w:r>
    </w:p>
    <w:p w14:paraId="4080825C" w14:textId="77777777" w:rsidR="009D2389" w:rsidRPr="00417C72" w:rsidRDefault="009D2389" w:rsidP="009D2389">
      <w:pPr>
        <w:pStyle w:val="Textosimples1"/>
        <w:ind w:left="0" w:firstLine="0"/>
        <w:rPr>
          <w:rFonts w:ascii="Gotham Thin" w:hAnsi="Gotham Thin" w:cs="Arial"/>
          <w:sz w:val="22"/>
          <w:szCs w:val="22"/>
        </w:rPr>
      </w:pPr>
    </w:p>
    <w:p w14:paraId="1D15E1D5" w14:textId="77777777" w:rsidR="009D2389" w:rsidRPr="00417C72" w:rsidRDefault="009D2389" w:rsidP="009D2389">
      <w:pPr>
        <w:pStyle w:val="Textosimples1"/>
        <w:ind w:left="0" w:firstLine="0"/>
        <w:rPr>
          <w:rFonts w:ascii="Gotham Thin" w:hAnsi="Gotham Thin" w:cs="Arial"/>
          <w:sz w:val="22"/>
          <w:szCs w:val="22"/>
        </w:rPr>
      </w:pPr>
      <w:r w:rsidRPr="00417C72">
        <w:rPr>
          <w:rFonts w:ascii="Gotham Thin" w:hAnsi="Gotham Thin" w:cs="Arial"/>
          <w:sz w:val="22"/>
          <w:szCs w:val="22"/>
        </w:rPr>
        <w:lastRenderedPageBreak/>
        <w:t xml:space="preserve">O empreiteiro apresentará, antes do início dos trabalhos e, posteriormente, sempre que a fiscalização o exija, apólices de seguro contra acidentes de trabalhos relativamente a todo o pessoal empregado na obra. </w:t>
      </w:r>
    </w:p>
    <w:p w14:paraId="6B857D1F" w14:textId="77777777" w:rsidR="009D2389" w:rsidRPr="00417C72" w:rsidRDefault="009D2389" w:rsidP="009D2389">
      <w:pPr>
        <w:pStyle w:val="Textosimples1"/>
        <w:ind w:left="0" w:firstLine="0"/>
        <w:rPr>
          <w:rFonts w:ascii="Gotham Thin" w:hAnsi="Gotham Thin" w:cs="Arial"/>
          <w:sz w:val="22"/>
          <w:szCs w:val="22"/>
        </w:rPr>
      </w:pPr>
    </w:p>
    <w:p w14:paraId="7B1DF8CE" w14:textId="77777777" w:rsidR="009D2389" w:rsidRPr="00F14F6F" w:rsidRDefault="009D2389" w:rsidP="009D2389">
      <w:pPr>
        <w:pStyle w:val="Textosimples1"/>
        <w:ind w:left="0" w:firstLine="0"/>
        <w:rPr>
          <w:rFonts w:ascii="Arial" w:hAnsi="Arial" w:cs="Arial"/>
        </w:rPr>
      </w:pPr>
      <w:r w:rsidRPr="00417C72">
        <w:rPr>
          <w:rFonts w:ascii="Gotham Thin" w:hAnsi="Gotham Thin" w:cs="Arial"/>
          <w:sz w:val="22"/>
          <w:szCs w:val="22"/>
        </w:rPr>
        <w:t xml:space="preserve"> Das apólices constará uma cláusula pela qual a entidade seguradora se compromete a mantê-las válidas até à conclusão da obra e ainda que, em caso de impossibilidade de tal cumprir por denegação no decurso desse prazo, a sua validade só terminará 30 dias depois de ter feito ao dono da obra a respetiva comunicação</w:t>
      </w:r>
      <w:r w:rsidRPr="00F14F6F">
        <w:rPr>
          <w:rFonts w:ascii="Arial" w:hAnsi="Arial" w:cs="Arial"/>
        </w:rPr>
        <w:t>.</w:t>
      </w:r>
    </w:p>
    <w:p w14:paraId="47DF026D" w14:textId="77777777" w:rsidR="009D2389" w:rsidRPr="00F14F6F" w:rsidRDefault="009D2389" w:rsidP="009D2389">
      <w:pPr>
        <w:pStyle w:val="Textosimples1"/>
        <w:ind w:left="426" w:firstLine="0"/>
        <w:rPr>
          <w:rFonts w:ascii="Arial" w:hAnsi="Arial" w:cs="Arial"/>
        </w:rPr>
      </w:pPr>
      <w:r w:rsidRPr="00F14F6F">
        <w:rPr>
          <w:rFonts w:ascii="Arial" w:hAnsi="Arial" w:cs="Arial"/>
        </w:rPr>
        <w:t xml:space="preserve"> </w:t>
      </w:r>
    </w:p>
    <w:p w14:paraId="0EE18353" w14:textId="516CF8B9" w:rsidR="00F9460A" w:rsidRDefault="00F9460A" w:rsidP="00F9460A">
      <w:pPr>
        <w:rPr>
          <w:rFonts w:cs="Arial"/>
          <w:bCs/>
        </w:rPr>
      </w:pPr>
    </w:p>
    <w:p w14:paraId="7805D9DA" w14:textId="38E11538" w:rsidR="00512D4E" w:rsidRDefault="00512D4E" w:rsidP="00512D4E">
      <w:pPr>
        <w:pStyle w:val="Ttulo"/>
        <w:numPr>
          <w:ilvl w:val="0"/>
          <w:numId w:val="1"/>
        </w:numPr>
        <w:outlineLvl w:val="0"/>
      </w:pPr>
      <w:bookmarkStart w:id="23" w:name="_Toc93315582"/>
      <w:r>
        <w:t>diversos</w:t>
      </w:r>
      <w:bookmarkEnd w:id="23"/>
    </w:p>
    <w:p w14:paraId="6B850198" w14:textId="6A90295B" w:rsidR="006C6466" w:rsidRPr="00417C72" w:rsidRDefault="009D2389" w:rsidP="009D2389">
      <w:pPr>
        <w:spacing w:before="120"/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 xml:space="preserve">Em tudo o que este caderno de encargos for omisso deve sempre ser respeitado o estipulado no Decreto-Lei nº 18/2008 de 29 de </w:t>
      </w:r>
      <w:r w:rsidR="00543923">
        <w:rPr>
          <w:rFonts w:ascii="Gotham Thin" w:hAnsi="Gotham Thin" w:cs="Arial"/>
          <w:szCs w:val="22"/>
        </w:rPr>
        <w:t>j</w:t>
      </w:r>
      <w:r w:rsidRPr="00417C72">
        <w:rPr>
          <w:rFonts w:ascii="Gotham Thin" w:hAnsi="Gotham Thin" w:cs="Arial"/>
          <w:szCs w:val="22"/>
        </w:rPr>
        <w:t>aneiro.</w:t>
      </w:r>
    </w:p>
    <w:p w14:paraId="689B216C" w14:textId="77777777" w:rsidR="006C6466" w:rsidRPr="00417C72" w:rsidRDefault="006C6466" w:rsidP="006C6466">
      <w:pPr>
        <w:spacing w:before="120"/>
        <w:ind w:left="426"/>
        <w:rPr>
          <w:rFonts w:ascii="Gotham Thin" w:hAnsi="Gotham Thin" w:cs="Arial"/>
          <w:szCs w:val="22"/>
        </w:rPr>
      </w:pPr>
    </w:p>
    <w:p w14:paraId="225E1A28" w14:textId="77777777" w:rsidR="006C6466" w:rsidRPr="00B3743C" w:rsidRDefault="006C6466" w:rsidP="006C6466">
      <w:pPr>
        <w:ind w:left="426"/>
        <w:rPr>
          <w:rFonts w:cs="Arial"/>
          <w:sz w:val="20"/>
        </w:rPr>
      </w:pPr>
    </w:p>
    <w:p w14:paraId="07CA601B" w14:textId="77777777" w:rsidR="006C6466" w:rsidRDefault="006C6466" w:rsidP="009D2389">
      <w:pPr>
        <w:rPr>
          <w:rFonts w:eastAsia="PMingLi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893980" wp14:editId="586F916E">
                <wp:simplePos x="0" y="0"/>
                <wp:positionH relativeFrom="margin">
                  <wp:posOffset>1930400</wp:posOffset>
                </wp:positionH>
                <wp:positionV relativeFrom="paragraph">
                  <wp:posOffset>81915</wp:posOffset>
                </wp:positionV>
                <wp:extent cx="2620010" cy="898525"/>
                <wp:effectExtent l="0" t="0" r="0" b="0"/>
                <wp:wrapNone/>
                <wp:docPr id="3" name="Caixa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0010" cy="898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D59CFE" w14:textId="77777777" w:rsidR="006C6466" w:rsidRPr="00417C72" w:rsidRDefault="006C6466" w:rsidP="006C6466">
                            <w:pPr>
                              <w:jc w:val="center"/>
                              <w:rPr>
                                <w:rFonts w:ascii="Gotham Medium" w:hAnsi="Gotham Medium" w:cs="Arial"/>
                                <w:sz w:val="20"/>
                              </w:rPr>
                            </w:pPr>
                            <w:r w:rsidRPr="00417C72">
                              <w:rPr>
                                <w:rFonts w:ascii="Gotham Medium" w:hAnsi="Gotham Medium" w:cs="Arial"/>
                                <w:sz w:val="20"/>
                              </w:rPr>
                              <w:t xml:space="preserve">O Presidente da Direção </w:t>
                            </w:r>
                          </w:p>
                          <w:p w14:paraId="5FF48840" w14:textId="77777777" w:rsidR="006C6466" w:rsidRPr="003E4767" w:rsidRDefault="006C6466" w:rsidP="006C6466">
                            <w:pPr>
                              <w:jc w:val="center"/>
                              <w:rPr>
                                <w:rFonts w:cs="Arial"/>
                                <w:sz w:val="20"/>
                              </w:rPr>
                            </w:pPr>
                          </w:p>
                          <w:p w14:paraId="431BE022" w14:textId="77777777" w:rsidR="006C6466" w:rsidRPr="003E4767" w:rsidRDefault="006C6466" w:rsidP="006C6466">
                            <w:pPr>
                              <w:jc w:val="center"/>
                              <w:rPr>
                                <w:rFonts w:cs="Arial"/>
                                <w:sz w:val="20"/>
                              </w:rPr>
                            </w:pPr>
                          </w:p>
                          <w:p w14:paraId="1F724CDF" w14:textId="77777777" w:rsidR="006C6466" w:rsidRPr="003E4767" w:rsidRDefault="006C6466" w:rsidP="006C6466">
                            <w:pPr>
                              <w:jc w:val="center"/>
                              <w:rPr>
                                <w:rFonts w:cs="Arial"/>
                                <w:sz w:val="20"/>
                              </w:rPr>
                            </w:pPr>
                          </w:p>
                          <w:p w14:paraId="7EFBDCA7" w14:textId="77777777" w:rsidR="006C6466" w:rsidRPr="001529BD" w:rsidRDefault="006C6466" w:rsidP="006C6466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893980" id="_x0000_t202" coordsize="21600,21600" o:spt="202" path="m,l,21600r21600,l21600,xe">
                <v:stroke joinstyle="miter"/>
                <v:path gradientshapeok="t" o:connecttype="rect"/>
              </v:shapetype>
              <v:shape id="Caixa de texto 6" o:spid="_x0000_s1026" type="#_x0000_t202" style="position:absolute;left:0;text-align:left;margin-left:152pt;margin-top:6.45pt;width:206.3pt;height:70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" filled="f" stroked="f">
                <v:textbox>
                  <w:txbxContent>
                    <w:p w14:paraId="2AD59CFE" w14:textId="77777777" w:rsidR="006C6466" w:rsidRPr="00417C72" w:rsidRDefault="006C6466" w:rsidP="006C6466">
                      <w:pPr>
                        <w:jc w:val="center"/>
                        <w:rPr>
                          <w:rFonts w:ascii="Gotham Medium" w:hAnsi="Gotham Medium" w:cs="Arial"/>
                          <w:sz w:val="20"/>
                        </w:rPr>
                      </w:pPr>
                      <w:r w:rsidRPr="00417C72">
                        <w:rPr>
                          <w:rFonts w:ascii="Gotham Medium" w:hAnsi="Gotham Medium" w:cs="Arial"/>
                          <w:sz w:val="20"/>
                        </w:rPr>
                        <w:t xml:space="preserve">O Presidente da Direção </w:t>
                      </w:r>
                    </w:p>
                    <w:p w14:paraId="5FF48840" w14:textId="77777777" w:rsidR="006C6466" w:rsidRPr="003E4767" w:rsidRDefault="006C6466" w:rsidP="006C6466">
                      <w:pPr>
                        <w:jc w:val="center"/>
                        <w:rPr>
                          <w:rFonts w:cs="Arial"/>
                          <w:sz w:val="20"/>
                        </w:rPr>
                      </w:pPr>
                    </w:p>
                    <w:p w14:paraId="431BE022" w14:textId="77777777" w:rsidR="006C6466" w:rsidRPr="003E4767" w:rsidRDefault="006C6466" w:rsidP="006C6466">
                      <w:pPr>
                        <w:jc w:val="center"/>
                        <w:rPr>
                          <w:rFonts w:cs="Arial"/>
                          <w:sz w:val="20"/>
                        </w:rPr>
                      </w:pPr>
                    </w:p>
                    <w:p w14:paraId="1F724CDF" w14:textId="77777777" w:rsidR="006C6466" w:rsidRPr="003E4767" w:rsidRDefault="006C6466" w:rsidP="006C6466">
                      <w:pPr>
                        <w:jc w:val="center"/>
                        <w:rPr>
                          <w:rFonts w:cs="Arial"/>
                          <w:sz w:val="20"/>
                        </w:rPr>
                      </w:pPr>
                    </w:p>
                    <w:p w14:paraId="7EFBDCA7" w14:textId="77777777" w:rsidR="006C6466" w:rsidRPr="001529BD" w:rsidRDefault="006C6466" w:rsidP="006C6466">
                      <w:pPr>
                        <w:pBdr>
                          <w:top w:val="single" w:sz="4" w:space="1" w:color="auto"/>
                        </w:pBd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D59384" w14:textId="77777777" w:rsidR="006C6466" w:rsidRDefault="006C6466" w:rsidP="006C6466">
      <w:pPr>
        <w:ind w:left="426"/>
        <w:rPr>
          <w:rFonts w:eastAsia="PMingLiU"/>
        </w:rPr>
      </w:pPr>
    </w:p>
    <w:p w14:paraId="0384CB74" w14:textId="77777777" w:rsidR="004456DF" w:rsidRPr="009749F4" w:rsidRDefault="004456DF" w:rsidP="00C2497F">
      <w:pPr>
        <w:rPr>
          <w:rFonts w:cs="Arial"/>
          <w:szCs w:val="22"/>
        </w:rPr>
      </w:pPr>
    </w:p>
    <w:sectPr w:rsidR="004456DF" w:rsidRPr="009749F4" w:rsidSect="00B0777E">
      <w:footerReference w:type="default" r:id="rId8"/>
      <w:type w:val="continuous"/>
      <w:pgSz w:w="11906" w:h="16838" w:code="9"/>
      <w:pgMar w:top="1559" w:right="851" w:bottom="284" w:left="1418" w:header="709" w:footer="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496E9" w14:textId="77777777" w:rsidR="002008C5" w:rsidRDefault="002008C5" w:rsidP="009E53BD">
      <w:r>
        <w:separator/>
      </w:r>
    </w:p>
  </w:endnote>
  <w:endnote w:type="continuationSeparator" w:id="0">
    <w:p w14:paraId="0E653D60" w14:textId="77777777" w:rsidR="002008C5" w:rsidRDefault="002008C5" w:rsidP="009E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Medium">
    <w:panose1 w:val="02000603030000020004"/>
    <w:charset w:val="00"/>
    <w:family w:val="auto"/>
    <w:pitch w:val="variable"/>
    <w:sig w:usb0="A00000AF" w:usb1="40000048" w:usb2="00000000" w:usb3="00000000" w:csb0="00000111" w:csb1="00000000"/>
  </w:font>
  <w:font w:name="Gotham Bold">
    <w:panose1 w:val="02000803030000020004"/>
    <w:charset w:val="00"/>
    <w:family w:val="auto"/>
    <w:pitch w:val="variable"/>
    <w:sig w:usb0="A00000AF" w:usb1="40000048" w:usb2="00000000" w:usb3="00000000" w:csb0="00000111" w:csb1="00000000"/>
  </w:font>
  <w:font w:name="Gotham Thin">
    <w:panose1 w:val="02000603030000020004"/>
    <w:charset w:val="00"/>
    <w:family w:val="auto"/>
    <w:pitch w:val="variable"/>
    <w:sig w:usb0="A00000AF" w:usb1="40000048" w:usb2="00000000" w:usb3="00000000" w:csb0="0000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108" w:type="dxa"/>
      <w:shd w:val="clear" w:color="auto" w:fill="A6A6A6"/>
      <w:tblLook w:val="04A0" w:firstRow="1" w:lastRow="0" w:firstColumn="1" w:lastColumn="0" w:noHBand="0" w:noVBand="1"/>
    </w:tblPr>
    <w:tblGrid>
      <w:gridCol w:w="9639"/>
    </w:tblGrid>
    <w:tr w:rsidR="00ED2C87" w:rsidRPr="00FA4D92" w14:paraId="0DFDFF1E" w14:textId="77777777" w:rsidTr="00A96E48">
      <w:trPr>
        <w:trHeight w:hRule="exact" w:val="363"/>
      </w:trPr>
      <w:tc>
        <w:tcPr>
          <w:tcW w:w="9639" w:type="dxa"/>
          <w:shd w:val="clear" w:color="auto" w:fill="FFFFFF"/>
        </w:tcPr>
        <w:p w14:paraId="5A189698" w14:textId="2A5CAC5A" w:rsidR="00ED2C87" w:rsidRPr="00750012" w:rsidRDefault="00ED2C87" w:rsidP="00AD5156">
          <w:pPr>
            <w:jc w:val="right"/>
            <w:rPr>
              <w:rFonts w:cs="Arial"/>
              <w:b/>
              <w:color w:val="7F7F7F" w:themeColor="text1" w:themeTint="80"/>
              <w:szCs w:val="22"/>
            </w:rPr>
          </w:pPr>
          <w:r w:rsidRPr="00750012">
            <w:rPr>
              <w:rFonts w:cs="Arial"/>
              <w:b/>
              <w:color w:val="7F7F7F" w:themeColor="text1" w:themeTint="80"/>
              <w:szCs w:val="22"/>
            </w:rPr>
            <w:fldChar w:fldCharType="begin"/>
          </w:r>
          <w:r w:rsidRPr="00750012">
            <w:rPr>
              <w:rFonts w:cs="Arial"/>
              <w:b/>
              <w:color w:val="7F7F7F" w:themeColor="text1" w:themeTint="80"/>
              <w:szCs w:val="22"/>
            </w:rPr>
            <w:instrText xml:space="preserve"> PAGE </w:instrText>
          </w:r>
          <w:r w:rsidRPr="00750012">
            <w:rPr>
              <w:rFonts w:cs="Arial"/>
              <w:b/>
              <w:color w:val="7F7F7F" w:themeColor="text1" w:themeTint="80"/>
              <w:szCs w:val="22"/>
            </w:rPr>
            <w:fldChar w:fldCharType="separate"/>
          </w:r>
          <w:r>
            <w:rPr>
              <w:rFonts w:cs="Arial"/>
              <w:b/>
              <w:noProof/>
              <w:color w:val="7F7F7F" w:themeColor="text1" w:themeTint="80"/>
              <w:szCs w:val="22"/>
            </w:rPr>
            <w:t>30</w:t>
          </w:r>
          <w:r w:rsidRPr="00750012">
            <w:rPr>
              <w:rFonts w:cs="Arial"/>
              <w:b/>
              <w:color w:val="7F7F7F" w:themeColor="text1" w:themeTint="80"/>
              <w:szCs w:val="22"/>
            </w:rPr>
            <w:fldChar w:fldCharType="end"/>
          </w:r>
          <w:r w:rsidRPr="00750012">
            <w:rPr>
              <w:rFonts w:cs="Arial"/>
              <w:b/>
              <w:color w:val="7F7F7F" w:themeColor="text1" w:themeTint="80"/>
              <w:szCs w:val="22"/>
            </w:rPr>
            <w:t>/</w:t>
          </w:r>
          <w:r w:rsidRPr="00750012">
            <w:rPr>
              <w:rFonts w:cs="Arial"/>
              <w:b/>
              <w:color w:val="7F7F7F" w:themeColor="text1" w:themeTint="80"/>
              <w:szCs w:val="22"/>
            </w:rPr>
            <w:fldChar w:fldCharType="begin"/>
          </w:r>
          <w:r w:rsidRPr="00750012">
            <w:rPr>
              <w:rFonts w:cs="Arial"/>
              <w:b/>
              <w:color w:val="7F7F7F" w:themeColor="text1" w:themeTint="80"/>
              <w:szCs w:val="22"/>
            </w:rPr>
            <w:instrText xml:space="preserve"> NUMPAGES  </w:instrText>
          </w:r>
          <w:r w:rsidRPr="00750012">
            <w:rPr>
              <w:rFonts w:cs="Arial"/>
              <w:b/>
              <w:color w:val="7F7F7F" w:themeColor="text1" w:themeTint="80"/>
              <w:szCs w:val="22"/>
            </w:rPr>
            <w:fldChar w:fldCharType="separate"/>
          </w:r>
          <w:r>
            <w:rPr>
              <w:rFonts w:cs="Arial"/>
              <w:b/>
              <w:noProof/>
              <w:color w:val="7F7F7F" w:themeColor="text1" w:themeTint="80"/>
              <w:szCs w:val="22"/>
            </w:rPr>
            <w:t>30</w:t>
          </w:r>
          <w:r w:rsidRPr="00750012">
            <w:rPr>
              <w:rFonts w:cs="Arial"/>
              <w:b/>
              <w:color w:val="7F7F7F" w:themeColor="text1" w:themeTint="80"/>
              <w:szCs w:val="22"/>
            </w:rPr>
            <w:fldChar w:fldCharType="end"/>
          </w:r>
        </w:p>
        <w:p w14:paraId="7C5618AF" w14:textId="77777777" w:rsidR="00ED2C87" w:rsidRPr="00FA4D92" w:rsidRDefault="00ED2C87" w:rsidP="00AD5156">
          <w:pPr>
            <w:pStyle w:val="Cabealho"/>
            <w:tabs>
              <w:tab w:val="clear" w:pos="8504"/>
              <w:tab w:val="left" w:pos="8931"/>
            </w:tabs>
            <w:jc w:val="right"/>
            <w:rPr>
              <w:color w:val="000000"/>
            </w:rPr>
          </w:pPr>
        </w:p>
      </w:tc>
    </w:tr>
  </w:tbl>
  <w:p w14:paraId="6430DA05" w14:textId="77777777" w:rsidR="00ED2C87" w:rsidRPr="0013672F" w:rsidRDefault="00ED2C87" w:rsidP="001C1E38">
    <w:pPr>
      <w:pStyle w:val="Rodap"/>
      <w:tabs>
        <w:tab w:val="clear" w:pos="8504"/>
        <w:tab w:val="left" w:pos="9072"/>
      </w:tabs>
      <w:ind w:right="-568"/>
      <w:rPr>
        <w:rFonts w:ascii="Century Gothic" w:hAnsi="Century Gothic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9114D" w14:textId="77777777" w:rsidR="002008C5" w:rsidRDefault="002008C5" w:rsidP="009E53BD">
      <w:r>
        <w:separator/>
      </w:r>
    </w:p>
  </w:footnote>
  <w:footnote w:type="continuationSeparator" w:id="0">
    <w:p w14:paraId="6883873A" w14:textId="77777777" w:rsidR="002008C5" w:rsidRDefault="002008C5" w:rsidP="009E5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123C5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4C3C14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7CC5319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94E2B5C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B7D67F0"/>
    <w:multiLevelType w:val="hybridMultilevel"/>
    <w:tmpl w:val="5ECE9C98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DD30E8F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1F3A1E"/>
    <w:multiLevelType w:val="multilevel"/>
    <w:tmpl w:val="E4E2681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62" w:hanging="1440"/>
      </w:pPr>
      <w:rPr>
        <w:rFonts w:hint="default"/>
      </w:rPr>
    </w:lvl>
  </w:abstractNum>
  <w:abstractNum w:abstractNumId="7" w15:restartNumberingAfterBreak="0">
    <w:nsid w:val="12CD71B3"/>
    <w:multiLevelType w:val="multilevel"/>
    <w:tmpl w:val="1B145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36A0CAB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4286B5E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59D4F74"/>
    <w:multiLevelType w:val="hybridMultilevel"/>
    <w:tmpl w:val="CC986A0E"/>
    <w:lvl w:ilvl="0" w:tplc="0816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5AE5897"/>
    <w:multiLevelType w:val="hybridMultilevel"/>
    <w:tmpl w:val="B3F43E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4265E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710638E"/>
    <w:multiLevelType w:val="hybridMultilevel"/>
    <w:tmpl w:val="814E259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9AF7FAE"/>
    <w:multiLevelType w:val="hybridMultilevel"/>
    <w:tmpl w:val="2904E3F2"/>
    <w:lvl w:ilvl="0" w:tplc="0816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23687C61"/>
    <w:multiLevelType w:val="hybridMultilevel"/>
    <w:tmpl w:val="DA3CDA2C"/>
    <w:lvl w:ilvl="0" w:tplc="23500EE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9EB529C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D2220B1"/>
    <w:multiLevelType w:val="hybridMultilevel"/>
    <w:tmpl w:val="A676ABA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87F5D"/>
    <w:multiLevelType w:val="hybridMultilevel"/>
    <w:tmpl w:val="490EEFA6"/>
    <w:lvl w:ilvl="0" w:tplc="742C2B10">
      <w:start w:val="1"/>
      <w:numFmt w:val="upperLetter"/>
      <w:lvlText w:val="%1."/>
      <w:lvlJc w:val="left"/>
      <w:pPr>
        <w:ind w:left="1571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2291" w:hanging="360"/>
      </w:pPr>
    </w:lvl>
    <w:lvl w:ilvl="2" w:tplc="0816001B" w:tentative="1">
      <w:start w:val="1"/>
      <w:numFmt w:val="lowerRoman"/>
      <w:lvlText w:val="%3."/>
      <w:lvlJc w:val="right"/>
      <w:pPr>
        <w:ind w:left="3011" w:hanging="180"/>
      </w:pPr>
    </w:lvl>
    <w:lvl w:ilvl="3" w:tplc="0816000F" w:tentative="1">
      <w:start w:val="1"/>
      <w:numFmt w:val="decimal"/>
      <w:lvlText w:val="%4."/>
      <w:lvlJc w:val="left"/>
      <w:pPr>
        <w:ind w:left="3731" w:hanging="360"/>
      </w:pPr>
    </w:lvl>
    <w:lvl w:ilvl="4" w:tplc="08160019" w:tentative="1">
      <w:start w:val="1"/>
      <w:numFmt w:val="lowerLetter"/>
      <w:lvlText w:val="%5."/>
      <w:lvlJc w:val="left"/>
      <w:pPr>
        <w:ind w:left="4451" w:hanging="360"/>
      </w:pPr>
    </w:lvl>
    <w:lvl w:ilvl="5" w:tplc="0816001B" w:tentative="1">
      <w:start w:val="1"/>
      <w:numFmt w:val="lowerRoman"/>
      <w:lvlText w:val="%6."/>
      <w:lvlJc w:val="right"/>
      <w:pPr>
        <w:ind w:left="5171" w:hanging="180"/>
      </w:pPr>
    </w:lvl>
    <w:lvl w:ilvl="6" w:tplc="0816000F" w:tentative="1">
      <w:start w:val="1"/>
      <w:numFmt w:val="decimal"/>
      <w:lvlText w:val="%7."/>
      <w:lvlJc w:val="left"/>
      <w:pPr>
        <w:ind w:left="5891" w:hanging="360"/>
      </w:pPr>
    </w:lvl>
    <w:lvl w:ilvl="7" w:tplc="08160019" w:tentative="1">
      <w:start w:val="1"/>
      <w:numFmt w:val="lowerLetter"/>
      <w:lvlText w:val="%8."/>
      <w:lvlJc w:val="left"/>
      <w:pPr>
        <w:ind w:left="6611" w:hanging="360"/>
      </w:pPr>
    </w:lvl>
    <w:lvl w:ilvl="8" w:tplc="08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1885FC2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2437ECD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332430A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3906540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3C24784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7950C65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265F04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74F6AE9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A7B0827"/>
    <w:multiLevelType w:val="hybridMultilevel"/>
    <w:tmpl w:val="DE96A0E8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3C57497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7825E4C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8341A70"/>
    <w:multiLevelType w:val="hybridMultilevel"/>
    <w:tmpl w:val="E820AA4E"/>
    <w:lvl w:ilvl="0" w:tplc="08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9E603DD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C7B19AD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E2B65EF"/>
    <w:multiLevelType w:val="hybridMultilevel"/>
    <w:tmpl w:val="EF842126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F841FFA"/>
    <w:multiLevelType w:val="hybridMultilevel"/>
    <w:tmpl w:val="009A6018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1279ED"/>
    <w:multiLevelType w:val="hybridMultilevel"/>
    <w:tmpl w:val="7FA8E88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A30AA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68961703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99705DB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9B34231"/>
    <w:multiLevelType w:val="hybridMultilevel"/>
    <w:tmpl w:val="3048AAA2"/>
    <w:lvl w:ilvl="0" w:tplc="97E837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40E5E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3E87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A6BA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4008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126BE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2ED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8C13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82D1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E536E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E335786"/>
    <w:multiLevelType w:val="hybridMultilevel"/>
    <w:tmpl w:val="2236E19A"/>
    <w:lvl w:ilvl="0" w:tplc="8BC0E2AA">
      <w:start w:val="1"/>
      <w:numFmt w:val="decimal"/>
      <w:lvlText w:val="%1."/>
      <w:lvlJc w:val="left"/>
      <w:pPr>
        <w:ind w:left="2339" w:hanging="360"/>
      </w:pPr>
      <w:rPr>
        <w:rFonts w:hint="default"/>
        <w:u w:val="none"/>
      </w:rPr>
    </w:lvl>
    <w:lvl w:ilvl="1" w:tplc="08160019" w:tentative="1">
      <w:start w:val="1"/>
      <w:numFmt w:val="lowerLetter"/>
      <w:lvlText w:val="%2."/>
      <w:lvlJc w:val="left"/>
      <w:pPr>
        <w:ind w:left="3059" w:hanging="360"/>
      </w:pPr>
    </w:lvl>
    <w:lvl w:ilvl="2" w:tplc="0816001B" w:tentative="1">
      <w:start w:val="1"/>
      <w:numFmt w:val="lowerRoman"/>
      <w:lvlText w:val="%3."/>
      <w:lvlJc w:val="right"/>
      <w:pPr>
        <w:ind w:left="3779" w:hanging="180"/>
      </w:pPr>
    </w:lvl>
    <w:lvl w:ilvl="3" w:tplc="0816000F" w:tentative="1">
      <w:start w:val="1"/>
      <w:numFmt w:val="decimal"/>
      <w:lvlText w:val="%4."/>
      <w:lvlJc w:val="left"/>
      <w:pPr>
        <w:ind w:left="4499" w:hanging="360"/>
      </w:pPr>
    </w:lvl>
    <w:lvl w:ilvl="4" w:tplc="08160019" w:tentative="1">
      <w:start w:val="1"/>
      <w:numFmt w:val="lowerLetter"/>
      <w:lvlText w:val="%5."/>
      <w:lvlJc w:val="left"/>
      <w:pPr>
        <w:ind w:left="5219" w:hanging="360"/>
      </w:pPr>
    </w:lvl>
    <w:lvl w:ilvl="5" w:tplc="0816001B" w:tentative="1">
      <w:start w:val="1"/>
      <w:numFmt w:val="lowerRoman"/>
      <w:lvlText w:val="%6."/>
      <w:lvlJc w:val="right"/>
      <w:pPr>
        <w:ind w:left="5939" w:hanging="180"/>
      </w:pPr>
    </w:lvl>
    <w:lvl w:ilvl="6" w:tplc="0816000F" w:tentative="1">
      <w:start w:val="1"/>
      <w:numFmt w:val="decimal"/>
      <w:lvlText w:val="%7."/>
      <w:lvlJc w:val="left"/>
      <w:pPr>
        <w:ind w:left="6659" w:hanging="360"/>
      </w:pPr>
    </w:lvl>
    <w:lvl w:ilvl="7" w:tplc="08160019" w:tentative="1">
      <w:start w:val="1"/>
      <w:numFmt w:val="lowerLetter"/>
      <w:lvlText w:val="%8."/>
      <w:lvlJc w:val="left"/>
      <w:pPr>
        <w:ind w:left="7379" w:hanging="360"/>
      </w:pPr>
    </w:lvl>
    <w:lvl w:ilvl="8" w:tplc="0816001B" w:tentative="1">
      <w:start w:val="1"/>
      <w:numFmt w:val="lowerRoman"/>
      <w:lvlText w:val="%9."/>
      <w:lvlJc w:val="right"/>
      <w:pPr>
        <w:ind w:left="8099" w:hanging="180"/>
      </w:pPr>
    </w:lvl>
  </w:abstractNum>
  <w:abstractNum w:abstractNumId="42" w15:restartNumberingAfterBreak="0">
    <w:nsid w:val="6E4761C0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11E4DAB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4646D90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6236043"/>
    <w:multiLevelType w:val="hybridMultilevel"/>
    <w:tmpl w:val="6B506292"/>
    <w:lvl w:ilvl="0" w:tplc="08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7C0B7DAC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D370C28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7"/>
  </w:num>
  <w:num w:numId="2">
    <w:abstractNumId w:val="4"/>
  </w:num>
  <w:num w:numId="3">
    <w:abstractNumId w:val="10"/>
  </w:num>
  <w:num w:numId="4">
    <w:abstractNumId w:val="27"/>
  </w:num>
  <w:num w:numId="5">
    <w:abstractNumId w:val="34"/>
  </w:num>
  <w:num w:numId="6">
    <w:abstractNumId w:val="39"/>
  </w:num>
  <w:num w:numId="7">
    <w:abstractNumId w:val="6"/>
  </w:num>
  <w:num w:numId="8">
    <w:abstractNumId w:val="17"/>
  </w:num>
  <w:num w:numId="9">
    <w:abstractNumId w:val="15"/>
  </w:num>
  <w:num w:numId="10">
    <w:abstractNumId w:val="14"/>
  </w:num>
  <w:num w:numId="11">
    <w:abstractNumId w:val="13"/>
  </w:num>
  <w:num w:numId="12">
    <w:abstractNumId w:val="33"/>
  </w:num>
  <w:num w:numId="13">
    <w:abstractNumId w:val="30"/>
  </w:num>
  <w:num w:numId="14">
    <w:abstractNumId w:val="37"/>
  </w:num>
  <w:num w:numId="15">
    <w:abstractNumId w:val="44"/>
  </w:num>
  <w:num w:numId="16">
    <w:abstractNumId w:val="42"/>
  </w:num>
  <w:num w:numId="17">
    <w:abstractNumId w:val="26"/>
  </w:num>
  <w:num w:numId="18">
    <w:abstractNumId w:val="20"/>
  </w:num>
  <w:num w:numId="19">
    <w:abstractNumId w:val="25"/>
  </w:num>
  <w:num w:numId="20">
    <w:abstractNumId w:val="0"/>
  </w:num>
  <w:num w:numId="21">
    <w:abstractNumId w:val="1"/>
  </w:num>
  <w:num w:numId="22">
    <w:abstractNumId w:val="9"/>
  </w:num>
  <w:num w:numId="23">
    <w:abstractNumId w:val="40"/>
  </w:num>
  <w:num w:numId="24">
    <w:abstractNumId w:val="12"/>
  </w:num>
  <w:num w:numId="25">
    <w:abstractNumId w:val="5"/>
  </w:num>
  <w:num w:numId="26">
    <w:abstractNumId w:val="19"/>
  </w:num>
  <w:num w:numId="27">
    <w:abstractNumId w:val="38"/>
  </w:num>
  <w:num w:numId="28">
    <w:abstractNumId w:val="3"/>
  </w:num>
  <w:num w:numId="29">
    <w:abstractNumId w:val="35"/>
  </w:num>
  <w:num w:numId="30">
    <w:abstractNumId w:val="45"/>
  </w:num>
  <w:num w:numId="31">
    <w:abstractNumId w:val="11"/>
  </w:num>
  <w:num w:numId="32">
    <w:abstractNumId w:val="41"/>
  </w:num>
  <w:num w:numId="33">
    <w:abstractNumId w:val="7"/>
  </w:num>
  <w:num w:numId="34">
    <w:abstractNumId w:val="18"/>
  </w:num>
  <w:num w:numId="35">
    <w:abstractNumId w:val="2"/>
  </w:num>
  <w:num w:numId="36">
    <w:abstractNumId w:val="29"/>
  </w:num>
  <w:num w:numId="37">
    <w:abstractNumId w:val="46"/>
  </w:num>
  <w:num w:numId="38">
    <w:abstractNumId w:val="28"/>
  </w:num>
  <w:num w:numId="39">
    <w:abstractNumId w:val="36"/>
  </w:num>
  <w:num w:numId="40">
    <w:abstractNumId w:val="21"/>
  </w:num>
  <w:num w:numId="41">
    <w:abstractNumId w:val="24"/>
  </w:num>
  <w:num w:numId="42">
    <w:abstractNumId w:val="32"/>
  </w:num>
  <w:num w:numId="43">
    <w:abstractNumId w:val="22"/>
  </w:num>
  <w:num w:numId="44">
    <w:abstractNumId w:val="31"/>
  </w:num>
  <w:num w:numId="45">
    <w:abstractNumId w:val="8"/>
  </w:num>
  <w:num w:numId="46">
    <w:abstractNumId w:val="43"/>
  </w:num>
  <w:num w:numId="47">
    <w:abstractNumId w:val="16"/>
  </w:num>
  <w:num w:numId="48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DC0"/>
    <w:rsid w:val="00000249"/>
    <w:rsid w:val="00000DA9"/>
    <w:rsid w:val="00001CCB"/>
    <w:rsid w:val="0000247A"/>
    <w:rsid w:val="00002846"/>
    <w:rsid w:val="000029B7"/>
    <w:rsid w:val="00003615"/>
    <w:rsid w:val="000100CD"/>
    <w:rsid w:val="000108A8"/>
    <w:rsid w:val="000111D2"/>
    <w:rsid w:val="00011D8E"/>
    <w:rsid w:val="000121C5"/>
    <w:rsid w:val="0001289F"/>
    <w:rsid w:val="00012C63"/>
    <w:rsid w:val="000131AB"/>
    <w:rsid w:val="000172E1"/>
    <w:rsid w:val="00020CEA"/>
    <w:rsid w:val="000212C1"/>
    <w:rsid w:val="00024AB4"/>
    <w:rsid w:val="00026387"/>
    <w:rsid w:val="00026A45"/>
    <w:rsid w:val="000309CE"/>
    <w:rsid w:val="00030F86"/>
    <w:rsid w:val="00032E56"/>
    <w:rsid w:val="00033090"/>
    <w:rsid w:val="0003408C"/>
    <w:rsid w:val="000342C4"/>
    <w:rsid w:val="000349CB"/>
    <w:rsid w:val="00034BAE"/>
    <w:rsid w:val="00035C87"/>
    <w:rsid w:val="00035CFB"/>
    <w:rsid w:val="00036CD5"/>
    <w:rsid w:val="0003720F"/>
    <w:rsid w:val="00040956"/>
    <w:rsid w:val="00041143"/>
    <w:rsid w:val="0004123D"/>
    <w:rsid w:val="00041792"/>
    <w:rsid w:val="000432DE"/>
    <w:rsid w:val="00043A57"/>
    <w:rsid w:val="00043FBC"/>
    <w:rsid w:val="00044880"/>
    <w:rsid w:val="00044886"/>
    <w:rsid w:val="00044ACB"/>
    <w:rsid w:val="00045E35"/>
    <w:rsid w:val="00046330"/>
    <w:rsid w:val="00046628"/>
    <w:rsid w:val="000469A7"/>
    <w:rsid w:val="00046A71"/>
    <w:rsid w:val="00047AB1"/>
    <w:rsid w:val="00050E6C"/>
    <w:rsid w:val="0005124C"/>
    <w:rsid w:val="000526ED"/>
    <w:rsid w:val="00052816"/>
    <w:rsid w:val="00052965"/>
    <w:rsid w:val="00052A47"/>
    <w:rsid w:val="00053040"/>
    <w:rsid w:val="00054387"/>
    <w:rsid w:val="000546D3"/>
    <w:rsid w:val="0005470D"/>
    <w:rsid w:val="000556C8"/>
    <w:rsid w:val="000560AA"/>
    <w:rsid w:val="00056F3B"/>
    <w:rsid w:val="00060378"/>
    <w:rsid w:val="00060CB7"/>
    <w:rsid w:val="00061415"/>
    <w:rsid w:val="000641C7"/>
    <w:rsid w:val="000649BD"/>
    <w:rsid w:val="0006519A"/>
    <w:rsid w:val="00065D17"/>
    <w:rsid w:val="00065F68"/>
    <w:rsid w:val="000660E3"/>
    <w:rsid w:val="000665A2"/>
    <w:rsid w:val="00066A2F"/>
    <w:rsid w:val="00067B91"/>
    <w:rsid w:val="00070C6C"/>
    <w:rsid w:val="00071262"/>
    <w:rsid w:val="00071A41"/>
    <w:rsid w:val="0007287D"/>
    <w:rsid w:val="0007359F"/>
    <w:rsid w:val="00074EE7"/>
    <w:rsid w:val="00075C94"/>
    <w:rsid w:val="000768F3"/>
    <w:rsid w:val="0007749E"/>
    <w:rsid w:val="00081AE2"/>
    <w:rsid w:val="00081F9B"/>
    <w:rsid w:val="00082B38"/>
    <w:rsid w:val="00084055"/>
    <w:rsid w:val="000841E9"/>
    <w:rsid w:val="0008668E"/>
    <w:rsid w:val="0008672D"/>
    <w:rsid w:val="0009056D"/>
    <w:rsid w:val="00090AE7"/>
    <w:rsid w:val="00092919"/>
    <w:rsid w:val="00092A1C"/>
    <w:rsid w:val="0009479E"/>
    <w:rsid w:val="0009480C"/>
    <w:rsid w:val="00094D45"/>
    <w:rsid w:val="00094F2C"/>
    <w:rsid w:val="0009585D"/>
    <w:rsid w:val="00095CF1"/>
    <w:rsid w:val="000A025B"/>
    <w:rsid w:val="000A047A"/>
    <w:rsid w:val="000A051F"/>
    <w:rsid w:val="000A0618"/>
    <w:rsid w:val="000A0760"/>
    <w:rsid w:val="000A170A"/>
    <w:rsid w:val="000A2269"/>
    <w:rsid w:val="000A3358"/>
    <w:rsid w:val="000A4B85"/>
    <w:rsid w:val="000A5E37"/>
    <w:rsid w:val="000A6DB9"/>
    <w:rsid w:val="000A75E2"/>
    <w:rsid w:val="000B0E4E"/>
    <w:rsid w:val="000B137C"/>
    <w:rsid w:val="000B2377"/>
    <w:rsid w:val="000B331D"/>
    <w:rsid w:val="000B37F6"/>
    <w:rsid w:val="000B458C"/>
    <w:rsid w:val="000B6BA5"/>
    <w:rsid w:val="000B77AA"/>
    <w:rsid w:val="000C010B"/>
    <w:rsid w:val="000C05D9"/>
    <w:rsid w:val="000C0C44"/>
    <w:rsid w:val="000C150D"/>
    <w:rsid w:val="000C2D02"/>
    <w:rsid w:val="000C321D"/>
    <w:rsid w:val="000C44C6"/>
    <w:rsid w:val="000C5054"/>
    <w:rsid w:val="000C5BF5"/>
    <w:rsid w:val="000C5C1E"/>
    <w:rsid w:val="000C7162"/>
    <w:rsid w:val="000C7F03"/>
    <w:rsid w:val="000D054B"/>
    <w:rsid w:val="000D0C3A"/>
    <w:rsid w:val="000D16DE"/>
    <w:rsid w:val="000D2EB9"/>
    <w:rsid w:val="000D33E7"/>
    <w:rsid w:val="000D5F54"/>
    <w:rsid w:val="000D63F3"/>
    <w:rsid w:val="000D6B92"/>
    <w:rsid w:val="000E0464"/>
    <w:rsid w:val="000E205A"/>
    <w:rsid w:val="000E342A"/>
    <w:rsid w:val="000E3AF3"/>
    <w:rsid w:val="000E59CE"/>
    <w:rsid w:val="000E67F0"/>
    <w:rsid w:val="000F0620"/>
    <w:rsid w:val="000F53EF"/>
    <w:rsid w:val="000F58F2"/>
    <w:rsid w:val="000F5B28"/>
    <w:rsid w:val="000F611C"/>
    <w:rsid w:val="000F656F"/>
    <w:rsid w:val="000F670A"/>
    <w:rsid w:val="000F7AD9"/>
    <w:rsid w:val="000F7DEC"/>
    <w:rsid w:val="001006E4"/>
    <w:rsid w:val="00103293"/>
    <w:rsid w:val="001039E6"/>
    <w:rsid w:val="001053B6"/>
    <w:rsid w:val="00105F6D"/>
    <w:rsid w:val="00107B3B"/>
    <w:rsid w:val="001122AB"/>
    <w:rsid w:val="001127F7"/>
    <w:rsid w:val="001128D8"/>
    <w:rsid w:val="00113E96"/>
    <w:rsid w:val="001152EE"/>
    <w:rsid w:val="00115814"/>
    <w:rsid w:val="001165F7"/>
    <w:rsid w:val="00117623"/>
    <w:rsid w:val="00120129"/>
    <w:rsid w:val="00121531"/>
    <w:rsid w:val="00122943"/>
    <w:rsid w:val="0012329B"/>
    <w:rsid w:val="0012649F"/>
    <w:rsid w:val="00127DF6"/>
    <w:rsid w:val="00127F18"/>
    <w:rsid w:val="001325F8"/>
    <w:rsid w:val="00132A70"/>
    <w:rsid w:val="00132C83"/>
    <w:rsid w:val="0013309D"/>
    <w:rsid w:val="00133DCF"/>
    <w:rsid w:val="001349FC"/>
    <w:rsid w:val="0013672F"/>
    <w:rsid w:val="00136ED1"/>
    <w:rsid w:val="00137625"/>
    <w:rsid w:val="00137A26"/>
    <w:rsid w:val="001408B4"/>
    <w:rsid w:val="00141EEE"/>
    <w:rsid w:val="00142F5D"/>
    <w:rsid w:val="0014323A"/>
    <w:rsid w:val="00143931"/>
    <w:rsid w:val="00143C7D"/>
    <w:rsid w:val="00143F65"/>
    <w:rsid w:val="00144CEF"/>
    <w:rsid w:val="00145795"/>
    <w:rsid w:val="00146413"/>
    <w:rsid w:val="00146D00"/>
    <w:rsid w:val="00146E06"/>
    <w:rsid w:val="001470C3"/>
    <w:rsid w:val="0014720B"/>
    <w:rsid w:val="00147453"/>
    <w:rsid w:val="00147984"/>
    <w:rsid w:val="00154298"/>
    <w:rsid w:val="00155751"/>
    <w:rsid w:val="00156106"/>
    <w:rsid w:val="001568FB"/>
    <w:rsid w:val="00157289"/>
    <w:rsid w:val="001605CA"/>
    <w:rsid w:val="0016074C"/>
    <w:rsid w:val="00161584"/>
    <w:rsid w:val="00161B4C"/>
    <w:rsid w:val="00161D22"/>
    <w:rsid w:val="00162DD2"/>
    <w:rsid w:val="00163111"/>
    <w:rsid w:val="00163C64"/>
    <w:rsid w:val="00164012"/>
    <w:rsid w:val="00165A41"/>
    <w:rsid w:val="00165B7C"/>
    <w:rsid w:val="00166B20"/>
    <w:rsid w:val="001676B1"/>
    <w:rsid w:val="00167D30"/>
    <w:rsid w:val="00167D65"/>
    <w:rsid w:val="00167FA5"/>
    <w:rsid w:val="001713FF"/>
    <w:rsid w:val="00175549"/>
    <w:rsid w:val="0017623B"/>
    <w:rsid w:val="00176BA6"/>
    <w:rsid w:val="0018020E"/>
    <w:rsid w:val="001813A1"/>
    <w:rsid w:val="00181F5E"/>
    <w:rsid w:val="00183734"/>
    <w:rsid w:val="00185034"/>
    <w:rsid w:val="00185B32"/>
    <w:rsid w:val="00187813"/>
    <w:rsid w:val="0019205E"/>
    <w:rsid w:val="00192453"/>
    <w:rsid w:val="00192F2B"/>
    <w:rsid w:val="00194427"/>
    <w:rsid w:val="00195812"/>
    <w:rsid w:val="00195E00"/>
    <w:rsid w:val="0019613B"/>
    <w:rsid w:val="00197627"/>
    <w:rsid w:val="001A04E9"/>
    <w:rsid w:val="001A0F08"/>
    <w:rsid w:val="001A1338"/>
    <w:rsid w:val="001A220E"/>
    <w:rsid w:val="001A29B1"/>
    <w:rsid w:val="001A3F8B"/>
    <w:rsid w:val="001A454D"/>
    <w:rsid w:val="001A5D88"/>
    <w:rsid w:val="001A7D48"/>
    <w:rsid w:val="001B0703"/>
    <w:rsid w:val="001B0AA0"/>
    <w:rsid w:val="001B0B3B"/>
    <w:rsid w:val="001B21B5"/>
    <w:rsid w:val="001B3A86"/>
    <w:rsid w:val="001B491B"/>
    <w:rsid w:val="001B4CB3"/>
    <w:rsid w:val="001B4E91"/>
    <w:rsid w:val="001B538A"/>
    <w:rsid w:val="001B6476"/>
    <w:rsid w:val="001B66AD"/>
    <w:rsid w:val="001C0EB5"/>
    <w:rsid w:val="001C1417"/>
    <w:rsid w:val="001C1E38"/>
    <w:rsid w:val="001C2323"/>
    <w:rsid w:val="001C26C6"/>
    <w:rsid w:val="001C3A2D"/>
    <w:rsid w:val="001C62AE"/>
    <w:rsid w:val="001C7C83"/>
    <w:rsid w:val="001C7E3C"/>
    <w:rsid w:val="001D23AE"/>
    <w:rsid w:val="001D6214"/>
    <w:rsid w:val="001D67DC"/>
    <w:rsid w:val="001D7DA7"/>
    <w:rsid w:val="001D7F4D"/>
    <w:rsid w:val="001E0E63"/>
    <w:rsid w:val="001E1EDB"/>
    <w:rsid w:val="001E2DEC"/>
    <w:rsid w:val="001E33FE"/>
    <w:rsid w:val="001E3D09"/>
    <w:rsid w:val="001E3DD0"/>
    <w:rsid w:val="001E5228"/>
    <w:rsid w:val="001E5236"/>
    <w:rsid w:val="001E55AE"/>
    <w:rsid w:val="001E6D43"/>
    <w:rsid w:val="001E6D9D"/>
    <w:rsid w:val="001F0B11"/>
    <w:rsid w:val="001F0B3A"/>
    <w:rsid w:val="001F11D0"/>
    <w:rsid w:val="001F1E9B"/>
    <w:rsid w:val="001F36B9"/>
    <w:rsid w:val="001F3FEB"/>
    <w:rsid w:val="001F435A"/>
    <w:rsid w:val="001F4864"/>
    <w:rsid w:val="001F59EE"/>
    <w:rsid w:val="001F5CE7"/>
    <w:rsid w:val="001F5D40"/>
    <w:rsid w:val="001F647F"/>
    <w:rsid w:val="001F7841"/>
    <w:rsid w:val="002006A4"/>
    <w:rsid w:val="002008C5"/>
    <w:rsid w:val="00201531"/>
    <w:rsid w:val="00202831"/>
    <w:rsid w:val="002044B5"/>
    <w:rsid w:val="002050C3"/>
    <w:rsid w:val="002059B9"/>
    <w:rsid w:val="0020631B"/>
    <w:rsid w:val="002066EB"/>
    <w:rsid w:val="0020795F"/>
    <w:rsid w:val="00207AE0"/>
    <w:rsid w:val="00211B30"/>
    <w:rsid w:val="00212348"/>
    <w:rsid w:val="00212908"/>
    <w:rsid w:val="00212FF6"/>
    <w:rsid w:val="00214233"/>
    <w:rsid w:val="00214CDB"/>
    <w:rsid w:val="002153B8"/>
    <w:rsid w:val="002157FD"/>
    <w:rsid w:val="00215A66"/>
    <w:rsid w:val="00215C1C"/>
    <w:rsid w:val="00216033"/>
    <w:rsid w:val="00216CD8"/>
    <w:rsid w:val="00217419"/>
    <w:rsid w:val="0021747E"/>
    <w:rsid w:val="002174FA"/>
    <w:rsid w:val="002233DD"/>
    <w:rsid w:val="00225A69"/>
    <w:rsid w:val="00227186"/>
    <w:rsid w:val="00227C47"/>
    <w:rsid w:val="00230A37"/>
    <w:rsid w:val="00231FD4"/>
    <w:rsid w:val="00232FBC"/>
    <w:rsid w:val="00233951"/>
    <w:rsid w:val="00234DDA"/>
    <w:rsid w:val="00235380"/>
    <w:rsid w:val="00235A25"/>
    <w:rsid w:val="00237337"/>
    <w:rsid w:val="0023797D"/>
    <w:rsid w:val="00237E8C"/>
    <w:rsid w:val="002421AB"/>
    <w:rsid w:val="00242363"/>
    <w:rsid w:val="00242742"/>
    <w:rsid w:val="002431FB"/>
    <w:rsid w:val="00243385"/>
    <w:rsid w:val="00243C2A"/>
    <w:rsid w:val="00245663"/>
    <w:rsid w:val="00250C92"/>
    <w:rsid w:val="002532D5"/>
    <w:rsid w:val="00253D6F"/>
    <w:rsid w:val="002541F3"/>
    <w:rsid w:val="002542A5"/>
    <w:rsid w:val="002552A2"/>
    <w:rsid w:val="002555E8"/>
    <w:rsid w:val="00257315"/>
    <w:rsid w:val="00257669"/>
    <w:rsid w:val="00261B91"/>
    <w:rsid w:val="002624F7"/>
    <w:rsid w:val="0026330C"/>
    <w:rsid w:val="00263B78"/>
    <w:rsid w:val="002644D2"/>
    <w:rsid w:val="0026655D"/>
    <w:rsid w:val="00266FE9"/>
    <w:rsid w:val="00267BEE"/>
    <w:rsid w:val="00270721"/>
    <w:rsid w:val="00270AD7"/>
    <w:rsid w:val="00272092"/>
    <w:rsid w:val="002743BE"/>
    <w:rsid w:val="0027538D"/>
    <w:rsid w:val="0027757D"/>
    <w:rsid w:val="00280470"/>
    <w:rsid w:val="002805FB"/>
    <w:rsid w:val="002807E7"/>
    <w:rsid w:val="00281BD7"/>
    <w:rsid w:val="00281FCB"/>
    <w:rsid w:val="00284C7C"/>
    <w:rsid w:val="002851B2"/>
    <w:rsid w:val="00286DBD"/>
    <w:rsid w:val="002872EB"/>
    <w:rsid w:val="002912CC"/>
    <w:rsid w:val="0029198F"/>
    <w:rsid w:val="002925E5"/>
    <w:rsid w:val="00292A9E"/>
    <w:rsid w:val="002934FF"/>
    <w:rsid w:val="002939BC"/>
    <w:rsid w:val="00294A1C"/>
    <w:rsid w:val="00296889"/>
    <w:rsid w:val="00297177"/>
    <w:rsid w:val="0029740D"/>
    <w:rsid w:val="00297A09"/>
    <w:rsid w:val="00297B8B"/>
    <w:rsid w:val="002A0880"/>
    <w:rsid w:val="002A0DE2"/>
    <w:rsid w:val="002A4D2E"/>
    <w:rsid w:val="002A550F"/>
    <w:rsid w:val="002A59F0"/>
    <w:rsid w:val="002A5BE1"/>
    <w:rsid w:val="002A5C13"/>
    <w:rsid w:val="002A5E55"/>
    <w:rsid w:val="002A6101"/>
    <w:rsid w:val="002A6844"/>
    <w:rsid w:val="002A6A3B"/>
    <w:rsid w:val="002A719A"/>
    <w:rsid w:val="002A76FB"/>
    <w:rsid w:val="002B15FB"/>
    <w:rsid w:val="002B3C06"/>
    <w:rsid w:val="002B4858"/>
    <w:rsid w:val="002B5BF7"/>
    <w:rsid w:val="002B6C14"/>
    <w:rsid w:val="002B71FC"/>
    <w:rsid w:val="002B720D"/>
    <w:rsid w:val="002B76DB"/>
    <w:rsid w:val="002B7DFA"/>
    <w:rsid w:val="002C0981"/>
    <w:rsid w:val="002C0A31"/>
    <w:rsid w:val="002C142C"/>
    <w:rsid w:val="002C300C"/>
    <w:rsid w:val="002C35E8"/>
    <w:rsid w:val="002C390F"/>
    <w:rsid w:val="002C3BD4"/>
    <w:rsid w:val="002C5030"/>
    <w:rsid w:val="002C5E13"/>
    <w:rsid w:val="002C65E6"/>
    <w:rsid w:val="002C72B3"/>
    <w:rsid w:val="002D0EC8"/>
    <w:rsid w:val="002D1AFA"/>
    <w:rsid w:val="002D2E31"/>
    <w:rsid w:val="002D3145"/>
    <w:rsid w:val="002D32D4"/>
    <w:rsid w:val="002D3D41"/>
    <w:rsid w:val="002D40BF"/>
    <w:rsid w:val="002D423C"/>
    <w:rsid w:val="002D47F1"/>
    <w:rsid w:val="002D558F"/>
    <w:rsid w:val="002D5597"/>
    <w:rsid w:val="002D6C91"/>
    <w:rsid w:val="002E01A5"/>
    <w:rsid w:val="002E040F"/>
    <w:rsid w:val="002E0CA1"/>
    <w:rsid w:val="002E1118"/>
    <w:rsid w:val="002E1249"/>
    <w:rsid w:val="002E1875"/>
    <w:rsid w:val="002E2431"/>
    <w:rsid w:val="002E304B"/>
    <w:rsid w:val="002E3F2B"/>
    <w:rsid w:val="002E4B1B"/>
    <w:rsid w:val="002E7893"/>
    <w:rsid w:val="002E7C64"/>
    <w:rsid w:val="002F073A"/>
    <w:rsid w:val="002F22D9"/>
    <w:rsid w:val="003002CB"/>
    <w:rsid w:val="00300866"/>
    <w:rsid w:val="00301C5D"/>
    <w:rsid w:val="0030276B"/>
    <w:rsid w:val="00302A75"/>
    <w:rsid w:val="00304BB5"/>
    <w:rsid w:val="00307562"/>
    <w:rsid w:val="00310697"/>
    <w:rsid w:val="00310C50"/>
    <w:rsid w:val="00310FD5"/>
    <w:rsid w:val="00311389"/>
    <w:rsid w:val="003139E1"/>
    <w:rsid w:val="00314352"/>
    <w:rsid w:val="00315285"/>
    <w:rsid w:val="00315919"/>
    <w:rsid w:val="00315DAE"/>
    <w:rsid w:val="00316998"/>
    <w:rsid w:val="0031741A"/>
    <w:rsid w:val="003204A7"/>
    <w:rsid w:val="003208E7"/>
    <w:rsid w:val="00321663"/>
    <w:rsid w:val="003222B6"/>
    <w:rsid w:val="0032440B"/>
    <w:rsid w:val="00324561"/>
    <w:rsid w:val="00324DC2"/>
    <w:rsid w:val="0032674C"/>
    <w:rsid w:val="00326964"/>
    <w:rsid w:val="003273BC"/>
    <w:rsid w:val="0032745F"/>
    <w:rsid w:val="00327576"/>
    <w:rsid w:val="0033084E"/>
    <w:rsid w:val="00331D77"/>
    <w:rsid w:val="00332F0F"/>
    <w:rsid w:val="003331B7"/>
    <w:rsid w:val="00334F46"/>
    <w:rsid w:val="00335848"/>
    <w:rsid w:val="003361A0"/>
    <w:rsid w:val="0033659E"/>
    <w:rsid w:val="00336C12"/>
    <w:rsid w:val="00336EA9"/>
    <w:rsid w:val="00337F88"/>
    <w:rsid w:val="00340717"/>
    <w:rsid w:val="003412F2"/>
    <w:rsid w:val="0034242C"/>
    <w:rsid w:val="003425A7"/>
    <w:rsid w:val="0034263E"/>
    <w:rsid w:val="00343277"/>
    <w:rsid w:val="00343C7C"/>
    <w:rsid w:val="003443A2"/>
    <w:rsid w:val="00345BD8"/>
    <w:rsid w:val="003479C4"/>
    <w:rsid w:val="0035041A"/>
    <w:rsid w:val="00351B70"/>
    <w:rsid w:val="00353F2E"/>
    <w:rsid w:val="003543B5"/>
    <w:rsid w:val="00354C97"/>
    <w:rsid w:val="00355581"/>
    <w:rsid w:val="0035634D"/>
    <w:rsid w:val="00360087"/>
    <w:rsid w:val="0036031E"/>
    <w:rsid w:val="003606B9"/>
    <w:rsid w:val="00361F61"/>
    <w:rsid w:val="00365838"/>
    <w:rsid w:val="00370C9E"/>
    <w:rsid w:val="0037151F"/>
    <w:rsid w:val="00371C5D"/>
    <w:rsid w:val="003723FE"/>
    <w:rsid w:val="0037461B"/>
    <w:rsid w:val="003802BE"/>
    <w:rsid w:val="003806EB"/>
    <w:rsid w:val="003807AE"/>
    <w:rsid w:val="00380EB7"/>
    <w:rsid w:val="003823EF"/>
    <w:rsid w:val="00382437"/>
    <w:rsid w:val="00382A9A"/>
    <w:rsid w:val="00383962"/>
    <w:rsid w:val="00384B30"/>
    <w:rsid w:val="00384C95"/>
    <w:rsid w:val="00387999"/>
    <w:rsid w:val="00391199"/>
    <w:rsid w:val="003912DB"/>
    <w:rsid w:val="003916AE"/>
    <w:rsid w:val="00393438"/>
    <w:rsid w:val="003944EF"/>
    <w:rsid w:val="00394CE5"/>
    <w:rsid w:val="00395C37"/>
    <w:rsid w:val="003961BE"/>
    <w:rsid w:val="00396249"/>
    <w:rsid w:val="00396573"/>
    <w:rsid w:val="00397321"/>
    <w:rsid w:val="0039752E"/>
    <w:rsid w:val="00397A04"/>
    <w:rsid w:val="00397A5E"/>
    <w:rsid w:val="00397FB3"/>
    <w:rsid w:val="003A36F4"/>
    <w:rsid w:val="003A3EE4"/>
    <w:rsid w:val="003A767C"/>
    <w:rsid w:val="003B007E"/>
    <w:rsid w:val="003B0484"/>
    <w:rsid w:val="003B116B"/>
    <w:rsid w:val="003B25E0"/>
    <w:rsid w:val="003B2F04"/>
    <w:rsid w:val="003B33EE"/>
    <w:rsid w:val="003B3632"/>
    <w:rsid w:val="003B3F9E"/>
    <w:rsid w:val="003B4CF4"/>
    <w:rsid w:val="003B543A"/>
    <w:rsid w:val="003B6178"/>
    <w:rsid w:val="003B769A"/>
    <w:rsid w:val="003C0BD9"/>
    <w:rsid w:val="003C2ACB"/>
    <w:rsid w:val="003C33F1"/>
    <w:rsid w:val="003C41ED"/>
    <w:rsid w:val="003C4532"/>
    <w:rsid w:val="003C4A39"/>
    <w:rsid w:val="003C53DB"/>
    <w:rsid w:val="003C57C8"/>
    <w:rsid w:val="003D09B1"/>
    <w:rsid w:val="003D1363"/>
    <w:rsid w:val="003D17EF"/>
    <w:rsid w:val="003D2B5B"/>
    <w:rsid w:val="003D377C"/>
    <w:rsid w:val="003D45DC"/>
    <w:rsid w:val="003D46E3"/>
    <w:rsid w:val="003D6F91"/>
    <w:rsid w:val="003D7AFF"/>
    <w:rsid w:val="003D7B28"/>
    <w:rsid w:val="003E0311"/>
    <w:rsid w:val="003E0545"/>
    <w:rsid w:val="003E1BA7"/>
    <w:rsid w:val="003E2922"/>
    <w:rsid w:val="003E3146"/>
    <w:rsid w:val="003E44B2"/>
    <w:rsid w:val="003E4715"/>
    <w:rsid w:val="003E5338"/>
    <w:rsid w:val="003E55EE"/>
    <w:rsid w:val="003E739D"/>
    <w:rsid w:val="003F0684"/>
    <w:rsid w:val="003F1D0B"/>
    <w:rsid w:val="003F26D3"/>
    <w:rsid w:val="003F29A1"/>
    <w:rsid w:val="003F3FC0"/>
    <w:rsid w:val="003F4067"/>
    <w:rsid w:val="003F48DF"/>
    <w:rsid w:val="003F4DCC"/>
    <w:rsid w:val="003F4F50"/>
    <w:rsid w:val="003F761E"/>
    <w:rsid w:val="0040030B"/>
    <w:rsid w:val="00400675"/>
    <w:rsid w:val="00400BAD"/>
    <w:rsid w:val="0040307B"/>
    <w:rsid w:val="00405EDF"/>
    <w:rsid w:val="0040633E"/>
    <w:rsid w:val="004070DB"/>
    <w:rsid w:val="00407192"/>
    <w:rsid w:val="004075D0"/>
    <w:rsid w:val="0041014B"/>
    <w:rsid w:val="00410603"/>
    <w:rsid w:val="004118E3"/>
    <w:rsid w:val="0041257F"/>
    <w:rsid w:val="00413CB8"/>
    <w:rsid w:val="00416222"/>
    <w:rsid w:val="00416265"/>
    <w:rsid w:val="00417C72"/>
    <w:rsid w:val="00417FC9"/>
    <w:rsid w:val="0042020E"/>
    <w:rsid w:val="004215CD"/>
    <w:rsid w:val="004237FF"/>
    <w:rsid w:val="004242F9"/>
    <w:rsid w:val="00425F52"/>
    <w:rsid w:val="0043066F"/>
    <w:rsid w:val="00430DF8"/>
    <w:rsid w:val="0043359C"/>
    <w:rsid w:val="0043385E"/>
    <w:rsid w:val="0043476A"/>
    <w:rsid w:val="0043499C"/>
    <w:rsid w:val="00436597"/>
    <w:rsid w:val="00436C08"/>
    <w:rsid w:val="00437C6A"/>
    <w:rsid w:val="00441734"/>
    <w:rsid w:val="0044438C"/>
    <w:rsid w:val="00444BB1"/>
    <w:rsid w:val="004456DF"/>
    <w:rsid w:val="0044572B"/>
    <w:rsid w:val="00446FAA"/>
    <w:rsid w:val="00447DFD"/>
    <w:rsid w:val="0045063E"/>
    <w:rsid w:val="004519AF"/>
    <w:rsid w:val="00454DC6"/>
    <w:rsid w:val="004579A1"/>
    <w:rsid w:val="004624D7"/>
    <w:rsid w:val="00462659"/>
    <w:rsid w:val="00463197"/>
    <w:rsid w:val="004636B9"/>
    <w:rsid w:val="00465041"/>
    <w:rsid w:val="00470502"/>
    <w:rsid w:val="0047591C"/>
    <w:rsid w:val="00475AC2"/>
    <w:rsid w:val="00477DF3"/>
    <w:rsid w:val="004800D9"/>
    <w:rsid w:val="00480589"/>
    <w:rsid w:val="00480E5F"/>
    <w:rsid w:val="0048453D"/>
    <w:rsid w:val="00484685"/>
    <w:rsid w:val="0048552C"/>
    <w:rsid w:val="0048680B"/>
    <w:rsid w:val="00487CAD"/>
    <w:rsid w:val="00491C59"/>
    <w:rsid w:val="00491FDC"/>
    <w:rsid w:val="00492348"/>
    <w:rsid w:val="00492A8D"/>
    <w:rsid w:val="004930F7"/>
    <w:rsid w:val="00493BA9"/>
    <w:rsid w:val="00495B7E"/>
    <w:rsid w:val="004975E7"/>
    <w:rsid w:val="004A1206"/>
    <w:rsid w:val="004A1B5C"/>
    <w:rsid w:val="004A2724"/>
    <w:rsid w:val="004A2E43"/>
    <w:rsid w:val="004A4A91"/>
    <w:rsid w:val="004A7C6B"/>
    <w:rsid w:val="004B028F"/>
    <w:rsid w:val="004B0FDE"/>
    <w:rsid w:val="004B173F"/>
    <w:rsid w:val="004B1819"/>
    <w:rsid w:val="004B35D0"/>
    <w:rsid w:val="004B3C4F"/>
    <w:rsid w:val="004B561A"/>
    <w:rsid w:val="004B7217"/>
    <w:rsid w:val="004B7D8B"/>
    <w:rsid w:val="004B7FEC"/>
    <w:rsid w:val="004C1F38"/>
    <w:rsid w:val="004C2065"/>
    <w:rsid w:val="004C310B"/>
    <w:rsid w:val="004C6950"/>
    <w:rsid w:val="004C6E9D"/>
    <w:rsid w:val="004C76AA"/>
    <w:rsid w:val="004D0363"/>
    <w:rsid w:val="004D0C47"/>
    <w:rsid w:val="004D3808"/>
    <w:rsid w:val="004D3B75"/>
    <w:rsid w:val="004D44D8"/>
    <w:rsid w:val="004D5250"/>
    <w:rsid w:val="004D61FA"/>
    <w:rsid w:val="004D6BD1"/>
    <w:rsid w:val="004D7109"/>
    <w:rsid w:val="004D796A"/>
    <w:rsid w:val="004D7977"/>
    <w:rsid w:val="004E0D9E"/>
    <w:rsid w:val="004E0F5F"/>
    <w:rsid w:val="004E1E4A"/>
    <w:rsid w:val="004E3095"/>
    <w:rsid w:val="004E33EA"/>
    <w:rsid w:val="004E34C7"/>
    <w:rsid w:val="004E3933"/>
    <w:rsid w:val="004E3E67"/>
    <w:rsid w:val="004E4571"/>
    <w:rsid w:val="004E4B8B"/>
    <w:rsid w:val="004E57A2"/>
    <w:rsid w:val="004E5B13"/>
    <w:rsid w:val="004E6251"/>
    <w:rsid w:val="004F0883"/>
    <w:rsid w:val="004F0952"/>
    <w:rsid w:val="004F09CB"/>
    <w:rsid w:val="004F2144"/>
    <w:rsid w:val="004F24FB"/>
    <w:rsid w:val="004F620C"/>
    <w:rsid w:val="004F75AF"/>
    <w:rsid w:val="004F7FC1"/>
    <w:rsid w:val="0050076B"/>
    <w:rsid w:val="00500D94"/>
    <w:rsid w:val="0050121D"/>
    <w:rsid w:val="005025B6"/>
    <w:rsid w:val="00503B01"/>
    <w:rsid w:val="00504E8F"/>
    <w:rsid w:val="00504E9C"/>
    <w:rsid w:val="00505BBC"/>
    <w:rsid w:val="00506E26"/>
    <w:rsid w:val="00510CB6"/>
    <w:rsid w:val="0051121E"/>
    <w:rsid w:val="005112A0"/>
    <w:rsid w:val="00512D4E"/>
    <w:rsid w:val="00513779"/>
    <w:rsid w:val="00514498"/>
    <w:rsid w:val="00514EB3"/>
    <w:rsid w:val="0051586F"/>
    <w:rsid w:val="00516BF4"/>
    <w:rsid w:val="00516DC0"/>
    <w:rsid w:val="00517018"/>
    <w:rsid w:val="00517828"/>
    <w:rsid w:val="005217E1"/>
    <w:rsid w:val="005218B5"/>
    <w:rsid w:val="00522EB7"/>
    <w:rsid w:val="00524FAA"/>
    <w:rsid w:val="00525992"/>
    <w:rsid w:val="0052773B"/>
    <w:rsid w:val="00527CD0"/>
    <w:rsid w:val="00530E26"/>
    <w:rsid w:val="00531E81"/>
    <w:rsid w:val="005324AD"/>
    <w:rsid w:val="00532AFE"/>
    <w:rsid w:val="00533830"/>
    <w:rsid w:val="0053390B"/>
    <w:rsid w:val="00533E50"/>
    <w:rsid w:val="005347BE"/>
    <w:rsid w:val="005348CA"/>
    <w:rsid w:val="00534FAA"/>
    <w:rsid w:val="0053572D"/>
    <w:rsid w:val="00536C30"/>
    <w:rsid w:val="0054006D"/>
    <w:rsid w:val="00541E7B"/>
    <w:rsid w:val="0054309D"/>
    <w:rsid w:val="0054383D"/>
    <w:rsid w:val="00543923"/>
    <w:rsid w:val="00544AE1"/>
    <w:rsid w:val="00547670"/>
    <w:rsid w:val="005501F7"/>
    <w:rsid w:val="00550807"/>
    <w:rsid w:val="00550821"/>
    <w:rsid w:val="00550C8A"/>
    <w:rsid w:val="00550F54"/>
    <w:rsid w:val="00552BF6"/>
    <w:rsid w:val="00552DB3"/>
    <w:rsid w:val="00553E87"/>
    <w:rsid w:val="00554E09"/>
    <w:rsid w:val="0055654D"/>
    <w:rsid w:val="00556561"/>
    <w:rsid w:val="00557433"/>
    <w:rsid w:val="00557B42"/>
    <w:rsid w:val="0056075C"/>
    <w:rsid w:val="0056087F"/>
    <w:rsid w:val="00561DA5"/>
    <w:rsid w:val="005642B1"/>
    <w:rsid w:val="00566CD9"/>
    <w:rsid w:val="005671DB"/>
    <w:rsid w:val="005710AE"/>
    <w:rsid w:val="00571E0E"/>
    <w:rsid w:val="00572F02"/>
    <w:rsid w:val="00573096"/>
    <w:rsid w:val="00573255"/>
    <w:rsid w:val="005734C3"/>
    <w:rsid w:val="00573C30"/>
    <w:rsid w:val="005744A5"/>
    <w:rsid w:val="00574583"/>
    <w:rsid w:val="00574C0A"/>
    <w:rsid w:val="00574E33"/>
    <w:rsid w:val="00575068"/>
    <w:rsid w:val="00577DF9"/>
    <w:rsid w:val="00581200"/>
    <w:rsid w:val="005820A5"/>
    <w:rsid w:val="00582A98"/>
    <w:rsid w:val="00582D30"/>
    <w:rsid w:val="00584A70"/>
    <w:rsid w:val="0058708F"/>
    <w:rsid w:val="00590888"/>
    <w:rsid w:val="00591402"/>
    <w:rsid w:val="00591E9A"/>
    <w:rsid w:val="005939EB"/>
    <w:rsid w:val="00593D9B"/>
    <w:rsid w:val="00594A87"/>
    <w:rsid w:val="00597254"/>
    <w:rsid w:val="005A00FF"/>
    <w:rsid w:val="005A02B6"/>
    <w:rsid w:val="005A0A1C"/>
    <w:rsid w:val="005A1B04"/>
    <w:rsid w:val="005A2360"/>
    <w:rsid w:val="005A2D61"/>
    <w:rsid w:val="005A368C"/>
    <w:rsid w:val="005A7822"/>
    <w:rsid w:val="005A7B0C"/>
    <w:rsid w:val="005B070B"/>
    <w:rsid w:val="005B087D"/>
    <w:rsid w:val="005B16AE"/>
    <w:rsid w:val="005B214C"/>
    <w:rsid w:val="005B24EC"/>
    <w:rsid w:val="005B2CEF"/>
    <w:rsid w:val="005B49C1"/>
    <w:rsid w:val="005B4C97"/>
    <w:rsid w:val="005B5748"/>
    <w:rsid w:val="005B627E"/>
    <w:rsid w:val="005B6550"/>
    <w:rsid w:val="005B691B"/>
    <w:rsid w:val="005B6A55"/>
    <w:rsid w:val="005B71C0"/>
    <w:rsid w:val="005B7466"/>
    <w:rsid w:val="005C0256"/>
    <w:rsid w:val="005C2904"/>
    <w:rsid w:val="005C4716"/>
    <w:rsid w:val="005C5DAA"/>
    <w:rsid w:val="005C648E"/>
    <w:rsid w:val="005C6FFC"/>
    <w:rsid w:val="005C7942"/>
    <w:rsid w:val="005C7C68"/>
    <w:rsid w:val="005D0B9A"/>
    <w:rsid w:val="005D1124"/>
    <w:rsid w:val="005D2A78"/>
    <w:rsid w:val="005D35A9"/>
    <w:rsid w:val="005D3E51"/>
    <w:rsid w:val="005D4370"/>
    <w:rsid w:val="005D47E7"/>
    <w:rsid w:val="005D4D14"/>
    <w:rsid w:val="005D548A"/>
    <w:rsid w:val="005D559E"/>
    <w:rsid w:val="005D57E8"/>
    <w:rsid w:val="005D57F8"/>
    <w:rsid w:val="005E1ECD"/>
    <w:rsid w:val="005E20B4"/>
    <w:rsid w:val="005E23A8"/>
    <w:rsid w:val="005E288F"/>
    <w:rsid w:val="005E2BE1"/>
    <w:rsid w:val="005E399E"/>
    <w:rsid w:val="005E3D15"/>
    <w:rsid w:val="005E51EB"/>
    <w:rsid w:val="005E578D"/>
    <w:rsid w:val="005E5BC6"/>
    <w:rsid w:val="005E5C17"/>
    <w:rsid w:val="005E5C62"/>
    <w:rsid w:val="005E622A"/>
    <w:rsid w:val="005E6776"/>
    <w:rsid w:val="005E6FAD"/>
    <w:rsid w:val="005E79A5"/>
    <w:rsid w:val="005E7B55"/>
    <w:rsid w:val="005F06C3"/>
    <w:rsid w:val="005F0C36"/>
    <w:rsid w:val="005F2593"/>
    <w:rsid w:val="005F2AC2"/>
    <w:rsid w:val="005F41AC"/>
    <w:rsid w:val="005F454F"/>
    <w:rsid w:val="005F469E"/>
    <w:rsid w:val="005F4D69"/>
    <w:rsid w:val="005F5A16"/>
    <w:rsid w:val="005F6BB4"/>
    <w:rsid w:val="005F7254"/>
    <w:rsid w:val="005F73A3"/>
    <w:rsid w:val="005F7461"/>
    <w:rsid w:val="005F7B0A"/>
    <w:rsid w:val="005F7C26"/>
    <w:rsid w:val="00600258"/>
    <w:rsid w:val="00600605"/>
    <w:rsid w:val="0060137D"/>
    <w:rsid w:val="00601D8D"/>
    <w:rsid w:val="006023C1"/>
    <w:rsid w:val="00602BED"/>
    <w:rsid w:val="0060307D"/>
    <w:rsid w:val="00603428"/>
    <w:rsid w:val="00603FBB"/>
    <w:rsid w:val="006048CE"/>
    <w:rsid w:val="00604948"/>
    <w:rsid w:val="00604DEC"/>
    <w:rsid w:val="00605335"/>
    <w:rsid w:val="00605764"/>
    <w:rsid w:val="00605DB9"/>
    <w:rsid w:val="006068C9"/>
    <w:rsid w:val="00607BAF"/>
    <w:rsid w:val="006103A9"/>
    <w:rsid w:val="00611379"/>
    <w:rsid w:val="00611B84"/>
    <w:rsid w:val="00611CEA"/>
    <w:rsid w:val="00612517"/>
    <w:rsid w:val="00613795"/>
    <w:rsid w:val="00613F61"/>
    <w:rsid w:val="00614E11"/>
    <w:rsid w:val="00615C21"/>
    <w:rsid w:val="0061617F"/>
    <w:rsid w:val="00617FB4"/>
    <w:rsid w:val="006221B1"/>
    <w:rsid w:val="00623CE0"/>
    <w:rsid w:val="00623E4A"/>
    <w:rsid w:val="00625315"/>
    <w:rsid w:val="00626966"/>
    <w:rsid w:val="006279F9"/>
    <w:rsid w:val="006324DF"/>
    <w:rsid w:val="00634A6E"/>
    <w:rsid w:val="00635433"/>
    <w:rsid w:val="00636918"/>
    <w:rsid w:val="0063713F"/>
    <w:rsid w:val="006417C2"/>
    <w:rsid w:val="00641B0E"/>
    <w:rsid w:val="00641E34"/>
    <w:rsid w:val="00641F6A"/>
    <w:rsid w:val="006420FC"/>
    <w:rsid w:val="00643214"/>
    <w:rsid w:val="00643536"/>
    <w:rsid w:val="0064380D"/>
    <w:rsid w:val="00643D96"/>
    <w:rsid w:val="00643F56"/>
    <w:rsid w:val="006445DC"/>
    <w:rsid w:val="006447CC"/>
    <w:rsid w:val="006477F7"/>
    <w:rsid w:val="0065052D"/>
    <w:rsid w:val="0065123F"/>
    <w:rsid w:val="006515B5"/>
    <w:rsid w:val="00652638"/>
    <w:rsid w:val="006527CA"/>
    <w:rsid w:val="0065539F"/>
    <w:rsid w:val="006558D1"/>
    <w:rsid w:val="00655DE7"/>
    <w:rsid w:val="00657451"/>
    <w:rsid w:val="00657567"/>
    <w:rsid w:val="00657613"/>
    <w:rsid w:val="00657DB5"/>
    <w:rsid w:val="00657EC0"/>
    <w:rsid w:val="00660594"/>
    <w:rsid w:val="00661020"/>
    <w:rsid w:val="00661143"/>
    <w:rsid w:val="0066139F"/>
    <w:rsid w:val="00661E58"/>
    <w:rsid w:val="006623CB"/>
    <w:rsid w:val="00663FD3"/>
    <w:rsid w:val="00665210"/>
    <w:rsid w:val="00665931"/>
    <w:rsid w:val="00665B61"/>
    <w:rsid w:val="00665BEC"/>
    <w:rsid w:val="006665AF"/>
    <w:rsid w:val="00666A1B"/>
    <w:rsid w:val="0066787B"/>
    <w:rsid w:val="00670704"/>
    <w:rsid w:val="00671018"/>
    <w:rsid w:val="006732A8"/>
    <w:rsid w:val="006735DF"/>
    <w:rsid w:val="006744D7"/>
    <w:rsid w:val="00674B6C"/>
    <w:rsid w:val="00675A2B"/>
    <w:rsid w:val="006763C8"/>
    <w:rsid w:val="006777F3"/>
    <w:rsid w:val="0068043D"/>
    <w:rsid w:val="00683730"/>
    <w:rsid w:val="00683814"/>
    <w:rsid w:val="00685352"/>
    <w:rsid w:val="00685519"/>
    <w:rsid w:val="00685D6B"/>
    <w:rsid w:val="00685F8E"/>
    <w:rsid w:val="00686178"/>
    <w:rsid w:val="006870D7"/>
    <w:rsid w:val="00687918"/>
    <w:rsid w:val="006917DF"/>
    <w:rsid w:val="006943CD"/>
    <w:rsid w:val="00694F95"/>
    <w:rsid w:val="006969BC"/>
    <w:rsid w:val="00696A7E"/>
    <w:rsid w:val="00697A9B"/>
    <w:rsid w:val="006A0517"/>
    <w:rsid w:val="006A2540"/>
    <w:rsid w:val="006A706D"/>
    <w:rsid w:val="006B0A87"/>
    <w:rsid w:val="006B0AD1"/>
    <w:rsid w:val="006B0ADB"/>
    <w:rsid w:val="006B1F79"/>
    <w:rsid w:val="006B31C1"/>
    <w:rsid w:val="006B341D"/>
    <w:rsid w:val="006B43B4"/>
    <w:rsid w:val="006B4657"/>
    <w:rsid w:val="006B7069"/>
    <w:rsid w:val="006B7BE6"/>
    <w:rsid w:val="006C1E55"/>
    <w:rsid w:val="006C2AAF"/>
    <w:rsid w:val="006C3A4B"/>
    <w:rsid w:val="006C4EAE"/>
    <w:rsid w:val="006C5092"/>
    <w:rsid w:val="006C6466"/>
    <w:rsid w:val="006C64EA"/>
    <w:rsid w:val="006C67E6"/>
    <w:rsid w:val="006C6A7A"/>
    <w:rsid w:val="006C753B"/>
    <w:rsid w:val="006D2604"/>
    <w:rsid w:val="006D2616"/>
    <w:rsid w:val="006D3492"/>
    <w:rsid w:val="006D4B87"/>
    <w:rsid w:val="006D54ED"/>
    <w:rsid w:val="006D70DA"/>
    <w:rsid w:val="006D7457"/>
    <w:rsid w:val="006D7ACD"/>
    <w:rsid w:val="006D7F07"/>
    <w:rsid w:val="006D7FD9"/>
    <w:rsid w:val="006E0C5A"/>
    <w:rsid w:val="006E0FA0"/>
    <w:rsid w:val="006E1649"/>
    <w:rsid w:val="006E4FD6"/>
    <w:rsid w:val="006E5920"/>
    <w:rsid w:val="006E6654"/>
    <w:rsid w:val="006E7981"/>
    <w:rsid w:val="006F0A95"/>
    <w:rsid w:val="006F204E"/>
    <w:rsid w:val="006F20B9"/>
    <w:rsid w:val="006F257E"/>
    <w:rsid w:val="006F3061"/>
    <w:rsid w:val="006F3E22"/>
    <w:rsid w:val="006F4374"/>
    <w:rsid w:val="006F498C"/>
    <w:rsid w:val="006F5EBF"/>
    <w:rsid w:val="006F7A0A"/>
    <w:rsid w:val="006F7A2A"/>
    <w:rsid w:val="007008BA"/>
    <w:rsid w:val="00700E37"/>
    <w:rsid w:val="00701582"/>
    <w:rsid w:val="00701852"/>
    <w:rsid w:val="00702470"/>
    <w:rsid w:val="00704E56"/>
    <w:rsid w:val="00705C73"/>
    <w:rsid w:val="00706D4A"/>
    <w:rsid w:val="00706DBD"/>
    <w:rsid w:val="00707579"/>
    <w:rsid w:val="007076B8"/>
    <w:rsid w:val="0071031A"/>
    <w:rsid w:val="00710473"/>
    <w:rsid w:val="00711A87"/>
    <w:rsid w:val="00713A9D"/>
    <w:rsid w:val="007163AA"/>
    <w:rsid w:val="0071668B"/>
    <w:rsid w:val="00716907"/>
    <w:rsid w:val="00716D69"/>
    <w:rsid w:val="00717580"/>
    <w:rsid w:val="00717EA4"/>
    <w:rsid w:val="00722B68"/>
    <w:rsid w:val="00725052"/>
    <w:rsid w:val="00725F8E"/>
    <w:rsid w:val="007264D2"/>
    <w:rsid w:val="007308C2"/>
    <w:rsid w:val="007320D4"/>
    <w:rsid w:val="00733E7C"/>
    <w:rsid w:val="00735F0F"/>
    <w:rsid w:val="00736694"/>
    <w:rsid w:val="00736FFB"/>
    <w:rsid w:val="0074042B"/>
    <w:rsid w:val="00740F8B"/>
    <w:rsid w:val="00741C12"/>
    <w:rsid w:val="00742111"/>
    <w:rsid w:val="007458C8"/>
    <w:rsid w:val="00745D8B"/>
    <w:rsid w:val="007471E3"/>
    <w:rsid w:val="00750012"/>
    <w:rsid w:val="007501CF"/>
    <w:rsid w:val="007504E5"/>
    <w:rsid w:val="00750BC9"/>
    <w:rsid w:val="00751BB1"/>
    <w:rsid w:val="00751C6B"/>
    <w:rsid w:val="00751F85"/>
    <w:rsid w:val="0075270C"/>
    <w:rsid w:val="007545CF"/>
    <w:rsid w:val="007547FD"/>
    <w:rsid w:val="00755080"/>
    <w:rsid w:val="00757396"/>
    <w:rsid w:val="00760AFD"/>
    <w:rsid w:val="00760CC1"/>
    <w:rsid w:val="00761004"/>
    <w:rsid w:val="00761C16"/>
    <w:rsid w:val="00761E57"/>
    <w:rsid w:val="00762626"/>
    <w:rsid w:val="00763F79"/>
    <w:rsid w:val="0076447F"/>
    <w:rsid w:val="00764757"/>
    <w:rsid w:val="0076501B"/>
    <w:rsid w:val="00765534"/>
    <w:rsid w:val="007655F9"/>
    <w:rsid w:val="007661DB"/>
    <w:rsid w:val="007669DA"/>
    <w:rsid w:val="00766E4D"/>
    <w:rsid w:val="00766F63"/>
    <w:rsid w:val="00767FFC"/>
    <w:rsid w:val="00770E28"/>
    <w:rsid w:val="00770F68"/>
    <w:rsid w:val="00772004"/>
    <w:rsid w:val="0077262E"/>
    <w:rsid w:val="00772771"/>
    <w:rsid w:val="00773E77"/>
    <w:rsid w:val="00774743"/>
    <w:rsid w:val="00776603"/>
    <w:rsid w:val="00776D18"/>
    <w:rsid w:val="0077786E"/>
    <w:rsid w:val="0078019A"/>
    <w:rsid w:val="0078098A"/>
    <w:rsid w:val="0078239D"/>
    <w:rsid w:val="00782BA9"/>
    <w:rsid w:val="00782EDB"/>
    <w:rsid w:val="00783068"/>
    <w:rsid w:val="00786F81"/>
    <w:rsid w:val="007872DD"/>
    <w:rsid w:val="00787BAC"/>
    <w:rsid w:val="00787CCD"/>
    <w:rsid w:val="00787F01"/>
    <w:rsid w:val="00790D38"/>
    <w:rsid w:val="007928CE"/>
    <w:rsid w:val="007938E6"/>
    <w:rsid w:val="00794CC0"/>
    <w:rsid w:val="0079665B"/>
    <w:rsid w:val="007A00B6"/>
    <w:rsid w:val="007A05EE"/>
    <w:rsid w:val="007A0796"/>
    <w:rsid w:val="007A0985"/>
    <w:rsid w:val="007A0A6F"/>
    <w:rsid w:val="007A0B6E"/>
    <w:rsid w:val="007A1540"/>
    <w:rsid w:val="007A1733"/>
    <w:rsid w:val="007A1DD6"/>
    <w:rsid w:val="007A25A4"/>
    <w:rsid w:val="007A2B0D"/>
    <w:rsid w:val="007A306B"/>
    <w:rsid w:val="007A3BF2"/>
    <w:rsid w:val="007A3DAB"/>
    <w:rsid w:val="007A453F"/>
    <w:rsid w:val="007A4ACD"/>
    <w:rsid w:val="007A58C0"/>
    <w:rsid w:val="007A665E"/>
    <w:rsid w:val="007B03E1"/>
    <w:rsid w:val="007B04B0"/>
    <w:rsid w:val="007B094F"/>
    <w:rsid w:val="007B0C96"/>
    <w:rsid w:val="007B1568"/>
    <w:rsid w:val="007B24F9"/>
    <w:rsid w:val="007B28E7"/>
    <w:rsid w:val="007B2A3B"/>
    <w:rsid w:val="007B2C92"/>
    <w:rsid w:val="007B3439"/>
    <w:rsid w:val="007B3A7D"/>
    <w:rsid w:val="007B427C"/>
    <w:rsid w:val="007B5322"/>
    <w:rsid w:val="007B53D7"/>
    <w:rsid w:val="007B719F"/>
    <w:rsid w:val="007B77F2"/>
    <w:rsid w:val="007B7F7F"/>
    <w:rsid w:val="007C061C"/>
    <w:rsid w:val="007C1D9A"/>
    <w:rsid w:val="007C2140"/>
    <w:rsid w:val="007C22A3"/>
    <w:rsid w:val="007C22CF"/>
    <w:rsid w:val="007C2BD0"/>
    <w:rsid w:val="007C2D07"/>
    <w:rsid w:val="007C56B1"/>
    <w:rsid w:val="007C702D"/>
    <w:rsid w:val="007C79CC"/>
    <w:rsid w:val="007D0660"/>
    <w:rsid w:val="007D15CB"/>
    <w:rsid w:val="007D2434"/>
    <w:rsid w:val="007D2E04"/>
    <w:rsid w:val="007D2FFA"/>
    <w:rsid w:val="007D47D8"/>
    <w:rsid w:val="007D664F"/>
    <w:rsid w:val="007D68AD"/>
    <w:rsid w:val="007D766C"/>
    <w:rsid w:val="007D7CF7"/>
    <w:rsid w:val="007E0F9F"/>
    <w:rsid w:val="007E14B4"/>
    <w:rsid w:val="007E3559"/>
    <w:rsid w:val="007E3A26"/>
    <w:rsid w:val="007E4309"/>
    <w:rsid w:val="007E4659"/>
    <w:rsid w:val="007E49F6"/>
    <w:rsid w:val="007E6EA4"/>
    <w:rsid w:val="007F03BF"/>
    <w:rsid w:val="007F0EE1"/>
    <w:rsid w:val="007F229A"/>
    <w:rsid w:val="007F2946"/>
    <w:rsid w:val="007F3756"/>
    <w:rsid w:val="007F4037"/>
    <w:rsid w:val="007F4042"/>
    <w:rsid w:val="007F46B1"/>
    <w:rsid w:val="007F49F9"/>
    <w:rsid w:val="007F7B4D"/>
    <w:rsid w:val="008012FB"/>
    <w:rsid w:val="00801802"/>
    <w:rsid w:val="00804BA7"/>
    <w:rsid w:val="0080563E"/>
    <w:rsid w:val="0081025A"/>
    <w:rsid w:val="008107CD"/>
    <w:rsid w:val="00810A92"/>
    <w:rsid w:val="00810CD3"/>
    <w:rsid w:val="00810F71"/>
    <w:rsid w:val="00812454"/>
    <w:rsid w:val="00812CF7"/>
    <w:rsid w:val="008134F6"/>
    <w:rsid w:val="00814408"/>
    <w:rsid w:val="008153EC"/>
    <w:rsid w:val="00815647"/>
    <w:rsid w:val="00815DAF"/>
    <w:rsid w:val="0081688E"/>
    <w:rsid w:val="00820BA6"/>
    <w:rsid w:val="0082128B"/>
    <w:rsid w:val="008219D9"/>
    <w:rsid w:val="00823BC6"/>
    <w:rsid w:val="00824800"/>
    <w:rsid w:val="00826359"/>
    <w:rsid w:val="008264CC"/>
    <w:rsid w:val="00826B0E"/>
    <w:rsid w:val="00830A56"/>
    <w:rsid w:val="00831677"/>
    <w:rsid w:val="0083329A"/>
    <w:rsid w:val="00834921"/>
    <w:rsid w:val="00834E37"/>
    <w:rsid w:val="00835204"/>
    <w:rsid w:val="0083575B"/>
    <w:rsid w:val="00835A69"/>
    <w:rsid w:val="00836668"/>
    <w:rsid w:val="0084033E"/>
    <w:rsid w:val="00840C88"/>
    <w:rsid w:val="00841716"/>
    <w:rsid w:val="008420E3"/>
    <w:rsid w:val="00844890"/>
    <w:rsid w:val="008456ED"/>
    <w:rsid w:val="00845DD2"/>
    <w:rsid w:val="00845DF1"/>
    <w:rsid w:val="0084647E"/>
    <w:rsid w:val="008466D5"/>
    <w:rsid w:val="008470CA"/>
    <w:rsid w:val="0085120D"/>
    <w:rsid w:val="008518F4"/>
    <w:rsid w:val="008538F3"/>
    <w:rsid w:val="0085394A"/>
    <w:rsid w:val="00855462"/>
    <w:rsid w:val="00856347"/>
    <w:rsid w:val="0085649E"/>
    <w:rsid w:val="008572FE"/>
    <w:rsid w:val="008578B7"/>
    <w:rsid w:val="00857BA3"/>
    <w:rsid w:val="00860E2B"/>
    <w:rsid w:val="00861B3D"/>
    <w:rsid w:val="00861E1E"/>
    <w:rsid w:val="008639EE"/>
    <w:rsid w:val="00865476"/>
    <w:rsid w:val="008663D6"/>
    <w:rsid w:val="0086694E"/>
    <w:rsid w:val="00870769"/>
    <w:rsid w:val="008707CB"/>
    <w:rsid w:val="008712E9"/>
    <w:rsid w:val="0087286E"/>
    <w:rsid w:val="00872FBA"/>
    <w:rsid w:val="0087337B"/>
    <w:rsid w:val="008733F8"/>
    <w:rsid w:val="00873945"/>
    <w:rsid w:val="00874836"/>
    <w:rsid w:val="00874A0A"/>
    <w:rsid w:val="00875672"/>
    <w:rsid w:val="00875F8C"/>
    <w:rsid w:val="00876CE0"/>
    <w:rsid w:val="00877CCE"/>
    <w:rsid w:val="00881ABF"/>
    <w:rsid w:val="00881CDE"/>
    <w:rsid w:val="008828CE"/>
    <w:rsid w:val="00882DDA"/>
    <w:rsid w:val="00882EE7"/>
    <w:rsid w:val="00883066"/>
    <w:rsid w:val="008837FE"/>
    <w:rsid w:val="00883CB3"/>
    <w:rsid w:val="00884496"/>
    <w:rsid w:val="00884853"/>
    <w:rsid w:val="00885547"/>
    <w:rsid w:val="00891173"/>
    <w:rsid w:val="00893719"/>
    <w:rsid w:val="00895BEB"/>
    <w:rsid w:val="00896179"/>
    <w:rsid w:val="008A10CF"/>
    <w:rsid w:val="008A220D"/>
    <w:rsid w:val="008A3D4C"/>
    <w:rsid w:val="008A3E28"/>
    <w:rsid w:val="008A4293"/>
    <w:rsid w:val="008A5945"/>
    <w:rsid w:val="008A59A9"/>
    <w:rsid w:val="008A6BEE"/>
    <w:rsid w:val="008A6C4B"/>
    <w:rsid w:val="008B0128"/>
    <w:rsid w:val="008B0D5D"/>
    <w:rsid w:val="008B21D0"/>
    <w:rsid w:val="008B3E6A"/>
    <w:rsid w:val="008B5871"/>
    <w:rsid w:val="008B67D6"/>
    <w:rsid w:val="008B6D3F"/>
    <w:rsid w:val="008B7BE5"/>
    <w:rsid w:val="008C0889"/>
    <w:rsid w:val="008C1BE8"/>
    <w:rsid w:val="008C2361"/>
    <w:rsid w:val="008C24FB"/>
    <w:rsid w:val="008C2840"/>
    <w:rsid w:val="008C379B"/>
    <w:rsid w:val="008C4A4F"/>
    <w:rsid w:val="008C64F5"/>
    <w:rsid w:val="008D0EAE"/>
    <w:rsid w:val="008D2A8C"/>
    <w:rsid w:val="008D2BE2"/>
    <w:rsid w:val="008D373C"/>
    <w:rsid w:val="008D3BEC"/>
    <w:rsid w:val="008D43D8"/>
    <w:rsid w:val="008D442A"/>
    <w:rsid w:val="008D6254"/>
    <w:rsid w:val="008D6440"/>
    <w:rsid w:val="008D78C9"/>
    <w:rsid w:val="008E058C"/>
    <w:rsid w:val="008E1608"/>
    <w:rsid w:val="008E1631"/>
    <w:rsid w:val="008E1636"/>
    <w:rsid w:val="008E199A"/>
    <w:rsid w:val="008E1E25"/>
    <w:rsid w:val="008E2161"/>
    <w:rsid w:val="008E2322"/>
    <w:rsid w:val="008E2971"/>
    <w:rsid w:val="008E346A"/>
    <w:rsid w:val="008E3C90"/>
    <w:rsid w:val="008E41CB"/>
    <w:rsid w:val="008E4E16"/>
    <w:rsid w:val="008E5868"/>
    <w:rsid w:val="008E5C04"/>
    <w:rsid w:val="008E6113"/>
    <w:rsid w:val="008E7235"/>
    <w:rsid w:val="008E7AF5"/>
    <w:rsid w:val="008E7B9D"/>
    <w:rsid w:val="008E7D53"/>
    <w:rsid w:val="008F0900"/>
    <w:rsid w:val="008F187A"/>
    <w:rsid w:val="008F2457"/>
    <w:rsid w:val="008F29CF"/>
    <w:rsid w:val="008F3D72"/>
    <w:rsid w:val="008F51FB"/>
    <w:rsid w:val="008F5375"/>
    <w:rsid w:val="008F5820"/>
    <w:rsid w:val="008F5ABC"/>
    <w:rsid w:val="008F647C"/>
    <w:rsid w:val="008F6A1E"/>
    <w:rsid w:val="0090025A"/>
    <w:rsid w:val="0090201D"/>
    <w:rsid w:val="00902057"/>
    <w:rsid w:val="00902E90"/>
    <w:rsid w:val="009054E5"/>
    <w:rsid w:val="00905AB1"/>
    <w:rsid w:val="00906E19"/>
    <w:rsid w:val="009077C1"/>
    <w:rsid w:val="009077E3"/>
    <w:rsid w:val="009110BF"/>
    <w:rsid w:val="009113EA"/>
    <w:rsid w:val="00912848"/>
    <w:rsid w:val="009132F3"/>
    <w:rsid w:val="00913A21"/>
    <w:rsid w:val="0091512E"/>
    <w:rsid w:val="00922135"/>
    <w:rsid w:val="009222B0"/>
    <w:rsid w:val="00923841"/>
    <w:rsid w:val="00923CD9"/>
    <w:rsid w:val="009251CD"/>
    <w:rsid w:val="0093028B"/>
    <w:rsid w:val="0093046E"/>
    <w:rsid w:val="009309FE"/>
    <w:rsid w:val="009312B5"/>
    <w:rsid w:val="00931C03"/>
    <w:rsid w:val="0093377C"/>
    <w:rsid w:val="00934E21"/>
    <w:rsid w:val="009359B8"/>
    <w:rsid w:val="00935E56"/>
    <w:rsid w:val="009376D8"/>
    <w:rsid w:val="00937780"/>
    <w:rsid w:val="00940D22"/>
    <w:rsid w:val="00941D0C"/>
    <w:rsid w:val="00942406"/>
    <w:rsid w:val="00943718"/>
    <w:rsid w:val="009437A3"/>
    <w:rsid w:val="00944791"/>
    <w:rsid w:val="00944D0D"/>
    <w:rsid w:val="00945129"/>
    <w:rsid w:val="00945134"/>
    <w:rsid w:val="00945961"/>
    <w:rsid w:val="00945B92"/>
    <w:rsid w:val="00947847"/>
    <w:rsid w:val="009513FD"/>
    <w:rsid w:val="00951C81"/>
    <w:rsid w:val="00951DF0"/>
    <w:rsid w:val="00953D6B"/>
    <w:rsid w:val="00954A87"/>
    <w:rsid w:val="0095512C"/>
    <w:rsid w:val="0095601D"/>
    <w:rsid w:val="00960720"/>
    <w:rsid w:val="009610D6"/>
    <w:rsid w:val="009616B1"/>
    <w:rsid w:val="009617D7"/>
    <w:rsid w:val="009637F2"/>
    <w:rsid w:val="00964CD8"/>
    <w:rsid w:val="00966FA4"/>
    <w:rsid w:val="00967763"/>
    <w:rsid w:val="0097286F"/>
    <w:rsid w:val="009732DB"/>
    <w:rsid w:val="009749F4"/>
    <w:rsid w:val="00974A48"/>
    <w:rsid w:val="009752C8"/>
    <w:rsid w:val="00975302"/>
    <w:rsid w:val="009772A8"/>
    <w:rsid w:val="0098145C"/>
    <w:rsid w:val="00982194"/>
    <w:rsid w:val="0098261C"/>
    <w:rsid w:val="00982939"/>
    <w:rsid w:val="00982B2C"/>
    <w:rsid w:val="00982B6E"/>
    <w:rsid w:val="009836D0"/>
    <w:rsid w:val="0098377B"/>
    <w:rsid w:val="00983956"/>
    <w:rsid w:val="00983A5C"/>
    <w:rsid w:val="0098435D"/>
    <w:rsid w:val="00984830"/>
    <w:rsid w:val="00985467"/>
    <w:rsid w:val="009876D8"/>
    <w:rsid w:val="00987F08"/>
    <w:rsid w:val="00990B59"/>
    <w:rsid w:val="00991E4F"/>
    <w:rsid w:val="00992592"/>
    <w:rsid w:val="0099357C"/>
    <w:rsid w:val="009946AE"/>
    <w:rsid w:val="00994C93"/>
    <w:rsid w:val="00995BC8"/>
    <w:rsid w:val="0099627F"/>
    <w:rsid w:val="00996312"/>
    <w:rsid w:val="00997F01"/>
    <w:rsid w:val="009A1B13"/>
    <w:rsid w:val="009A203D"/>
    <w:rsid w:val="009A2A3A"/>
    <w:rsid w:val="009A3839"/>
    <w:rsid w:val="009A3B6A"/>
    <w:rsid w:val="009A3E89"/>
    <w:rsid w:val="009A5013"/>
    <w:rsid w:val="009A556B"/>
    <w:rsid w:val="009A6D85"/>
    <w:rsid w:val="009A7718"/>
    <w:rsid w:val="009A787E"/>
    <w:rsid w:val="009B06AC"/>
    <w:rsid w:val="009B1304"/>
    <w:rsid w:val="009B1A34"/>
    <w:rsid w:val="009B1E82"/>
    <w:rsid w:val="009B3AF4"/>
    <w:rsid w:val="009B3CA0"/>
    <w:rsid w:val="009B3DDC"/>
    <w:rsid w:val="009B45D0"/>
    <w:rsid w:val="009B4B5E"/>
    <w:rsid w:val="009B52C7"/>
    <w:rsid w:val="009B6044"/>
    <w:rsid w:val="009B7825"/>
    <w:rsid w:val="009C1D65"/>
    <w:rsid w:val="009C53BF"/>
    <w:rsid w:val="009C5D44"/>
    <w:rsid w:val="009C5EC9"/>
    <w:rsid w:val="009C6B2C"/>
    <w:rsid w:val="009C7374"/>
    <w:rsid w:val="009C7E30"/>
    <w:rsid w:val="009D1129"/>
    <w:rsid w:val="009D2389"/>
    <w:rsid w:val="009D309B"/>
    <w:rsid w:val="009D5C28"/>
    <w:rsid w:val="009D5F9B"/>
    <w:rsid w:val="009D71F2"/>
    <w:rsid w:val="009E0494"/>
    <w:rsid w:val="009E1298"/>
    <w:rsid w:val="009E139E"/>
    <w:rsid w:val="009E13D4"/>
    <w:rsid w:val="009E1B24"/>
    <w:rsid w:val="009E1C98"/>
    <w:rsid w:val="009E2FCC"/>
    <w:rsid w:val="009E3342"/>
    <w:rsid w:val="009E3E8C"/>
    <w:rsid w:val="009E4AFF"/>
    <w:rsid w:val="009E53BD"/>
    <w:rsid w:val="009E593B"/>
    <w:rsid w:val="009E67E8"/>
    <w:rsid w:val="009E6901"/>
    <w:rsid w:val="009E6D5F"/>
    <w:rsid w:val="009E6E71"/>
    <w:rsid w:val="009E6F46"/>
    <w:rsid w:val="009E7216"/>
    <w:rsid w:val="009E732A"/>
    <w:rsid w:val="009F10FC"/>
    <w:rsid w:val="009F1160"/>
    <w:rsid w:val="009F4662"/>
    <w:rsid w:val="009F5C2E"/>
    <w:rsid w:val="00A010C5"/>
    <w:rsid w:val="00A02D35"/>
    <w:rsid w:val="00A02E21"/>
    <w:rsid w:val="00A0527B"/>
    <w:rsid w:val="00A057C7"/>
    <w:rsid w:val="00A06885"/>
    <w:rsid w:val="00A06D67"/>
    <w:rsid w:val="00A06F68"/>
    <w:rsid w:val="00A07B29"/>
    <w:rsid w:val="00A10347"/>
    <w:rsid w:val="00A1094A"/>
    <w:rsid w:val="00A10984"/>
    <w:rsid w:val="00A10B9E"/>
    <w:rsid w:val="00A11D24"/>
    <w:rsid w:val="00A11D9D"/>
    <w:rsid w:val="00A15218"/>
    <w:rsid w:val="00A15A09"/>
    <w:rsid w:val="00A1632F"/>
    <w:rsid w:val="00A16BF6"/>
    <w:rsid w:val="00A17C12"/>
    <w:rsid w:val="00A17F18"/>
    <w:rsid w:val="00A2122B"/>
    <w:rsid w:val="00A22369"/>
    <w:rsid w:val="00A23FFB"/>
    <w:rsid w:val="00A2570D"/>
    <w:rsid w:val="00A25E6C"/>
    <w:rsid w:val="00A264D1"/>
    <w:rsid w:val="00A30091"/>
    <w:rsid w:val="00A31896"/>
    <w:rsid w:val="00A322FA"/>
    <w:rsid w:val="00A32CDC"/>
    <w:rsid w:val="00A32DCE"/>
    <w:rsid w:val="00A33851"/>
    <w:rsid w:val="00A34537"/>
    <w:rsid w:val="00A35580"/>
    <w:rsid w:val="00A371D4"/>
    <w:rsid w:val="00A37C0A"/>
    <w:rsid w:val="00A40A3E"/>
    <w:rsid w:val="00A41091"/>
    <w:rsid w:val="00A4120D"/>
    <w:rsid w:val="00A41B97"/>
    <w:rsid w:val="00A42233"/>
    <w:rsid w:val="00A4358A"/>
    <w:rsid w:val="00A436C9"/>
    <w:rsid w:val="00A438D0"/>
    <w:rsid w:val="00A44E14"/>
    <w:rsid w:val="00A453EF"/>
    <w:rsid w:val="00A5116F"/>
    <w:rsid w:val="00A522E6"/>
    <w:rsid w:val="00A54AC6"/>
    <w:rsid w:val="00A553DF"/>
    <w:rsid w:val="00A5552B"/>
    <w:rsid w:val="00A55C6B"/>
    <w:rsid w:val="00A56D16"/>
    <w:rsid w:val="00A61415"/>
    <w:rsid w:val="00A618F3"/>
    <w:rsid w:val="00A62047"/>
    <w:rsid w:val="00A62889"/>
    <w:rsid w:val="00A640A1"/>
    <w:rsid w:val="00A650A9"/>
    <w:rsid w:val="00A6578F"/>
    <w:rsid w:val="00A66396"/>
    <w:rsid w:val="00A668FC"/>
    <w:rsid w:val="00A70E90"/>
    <w:rsid w:val="00A70F46"/>
    <w:rsid w:val="00A718A2"/>
    <w:rsid w:val="00A72AE0"/>
    <w:rsid w:val="00A72C69"/>
    <w:rsid w:val="00A731AD"/>
    <w:rsid w:val="00A755AD"/>
    <w:rsid w:val="00A75C9E"/>
    <w:rsid w:val="00A75E60"/>
    <w:rsid w:val="00A76AC4"/>
    <w:rsid w:val="00A80425"/>
    <w:rsid w:val="00A80566"/>
    <w:rsid w:val="00A80803"/>
    <w:rsid w:val="00A816BD"/>
    <w:rsid w:val="00A8548E"/>
    <w:rsid w:val="00A85CF6"/>
    <w:rsid w:val="00A86A3C"/>
    <w:rsid w:val="00A8757A"/>
    <w:rsid w:val="00A87942"/>
    <w:rsid w:val="00A87A7B"/>
    <w:rsid w:val="00A9066B"/>
    <w:rsid w:val="00A907E9"/>
    <w:rsid w:val="00A90987"/>
    <w:rsid w:val="00A931EF"/>
    <w:rsid w:val="00A932BA"/>
    <w:rsid w:val="00A944B8"/>
    <w:rsid w:val="00A95743"/>
    <w:rsid w:val="00A96E06"/>
    <w:rsid w:val="00A96E48"/>
    <w:rsid w:val="00AA07F2"/>
    <w:rsid w:val="00AA1756"/>
    <w:rsid w:val="00AA17D9"/>
    <w:rsid w:val="00AA1888"/>
    <w:rsid w:val="00AA3E33"/>
    <w:rsid w:val="00AA40BF"/>
    <w:rsid w:val="00AA43CC"/>
    <w:rsid w:val="00AA43E1"/>
    <w:rsid w:val="00AA4464"/>
    <w:rsid w:val="00AA46B8"/>
    <w:rsid w:val="00AA498C"/>
    <w:rsid w:val="00AA4CC4"/>
    <w:rsid w:val="00AA4EBD"/>
    <w:rsid w:val="00AA5269"/>
    <w:rsid w:val="00AA63CA"/>
    <w:rsid w:val="00AA6943"/>
    <w:rsid w:val="00AB00C0"/>
    <w:rsid w:val="00AB054E"/>
    <w:rsid w:val="00AB13DC"/>
    <w:rsid w:val="00AB21D9"/>
    <w:rsid w:val="00AB387B"/>
    <w:rsid w:val="00AB38D3"/>
    <w:rsid w:val="00AB3CC0"/>
    <w:rsid w:val="00AB3CDF"/>
    <w:rsid w:val="00AB49EC"/>
    <w:rsid w:val="00AB5E54"/>
    <w:rsid w:val="00AB5EEB"/>
    <w:rsid w:val="00AB6665"/>
    <w:rsid w:val="00AB74DF"/>
    <w:rsid w:val="00AB75F9"/>
    <w:rsid w:val="00AB7D94"/>
    <w:rsid w:val="00AC01EC"/>
    <w:rsid w:val="00AC1619"/>
    <w:rsid w:val="00AC2C00"/>
    <w:rsid w:val="00AC2F0F"/>
    <w:rsid w:val="00AC2F24"/>
    <w:rsid w:val="00AC3C81"/>
    <w:rsid w:val="00AC4002"/>
    <w:rsid w:val="00AC7192"/>
    <w:rsid w:val="00AC7636"/>
    <w:rsid w:val="00AC7DB8"/>
    <w:rsid w:val="00AD0AA5"/>
    <w:rsid w:val="00AD184D"/>
    <w:rsid w:val="00AD1A3D"/>
    <w:rsid w:val="00AD5156"/>
    <w:rsid w:val="00AD62F3"/>
    <w:rsid w:val="00AD65FF"/>
    <w:rsid w:val="00AD6C32"/>
    <w:rsid w:val="00AD7CC7"/>
    <w:rsid w:val="00AD7CC9"/>
    <w:rsid w:val="00AE177A"/>
    <w:rsid w:val="00AE273D"/>
    <w:rsid w:val="00AE2E3F"/>
    <w:rsid w:val="00AE399B"/>
    <w:rsid w:val="00AE3F2B"/>
    <w:rsid w:val="00AE600A"/>
    <w:rsid w:val="00AE792C"/>
    <w:rsid w:val="00AF0334"/>
    <w:rsid w:val="00AF0494"/>
    <w:rsid w:val="00AF12E7"/>
    <w:rsid w:val="00AF25D3"/>
    <w:rsid w:val="00AF269B"/>
    <w:rsid w:val="00AF2BC7"/>
    <w:rsid w:val="00AF3350"/>
    <w:rsid w:val="00AF3548"/>
    <w:rsid w:val="00AF38F5"/>
    <w:rsid w:val="00AF6690"/>
    <w:rsid w:val="00AF70FE"/>
    <w:rsid w:val="00AF7A09"/>
    <w:rsid w:val="00B008E8"/>
    <w:rsid w:val="00B02107"/>
    <w:rsid w:val="00B02272"/>
    <w:rsid w:val="00B02B24"/>
    <w:rsid w:val="00B03909"/>
    <w:rsid w:val="00B04C8D"/>
    <w:rsid w:val="00B051E6"/>
    <w:rsid w:val="00B05AF6"/>
    <w:rsid w:val="00B0777E"/>
    <w:rsid w:val="00B1002E"/>
    <w:rsid w:val="00B11144"/>
    <w:rsid w:val="00B112A2"/>
    <w:rsid w:val="00B13C45"/>
    <w:rsid w:val="00B1471E"/>
    <w:rsid w:val="00B16161"/>
    <w:rsid w:val="00B17025"/>
    <w:rsid w:val="00B17980"/>
    <w:rsid w:val="00B17CCE"/>
    <w:rsid w:val="00B2041C"/>
    <w:rsid w:val="00B2443D"/>
    <w:rsid w:val="00B2542C"/>
    <w:rsid w:val="00B264A9"/>
    <w:rsid w:val="00B26CF4"/>
    <w:rsid w:val="00B2767E"/>
    <w:rsid w:val="00B3034E"/>
    <w:rsid w:val="00B32466"/>
    <w:rsid w:val="00B351C2"/>
    <w:rsid w:val="00B351D2"/>
    <w:rsid w:val="00B36A12"/>
    <w:rsid w:val="00B36B49"/>
    <w:rsid w:val="00B40A9A"/>
    <w:rsid w:val="00B410FE"/>
    <w:rsid w:val="00B42888"/>
    <w:rsid w:val="00B43BCE"/>
    <w:rsid w:val="00B44182"/>
    <w:rsid w:val="00B44DAD"/>
    <w:rsid w:val="00B45400"/>
    <w:rsid w:val="00B45E0A"/>
    <w:rsid w:val="00B45EA4"/>
    <w:rsid w:val="00B50B68"/>
    <w:rsid w:val="00B513B3"/>
    <w:rsid w:val="00B520AC"/>
    <w:rsid w:val="00B52105"/>
    <w:rsid w:val="00B5213A"/>
    <w:rsid w:val="00B52565"/>
    <w:rsid w:val="00B526AF"/>
    <w:rsid w:val="00B52D23"/>
    <w:rsid w:val="00B5423A"/>
    <w:rsid w:val="00B5559C"/>
    <w:rsid w:val="00B56180"/>
    <w:rsid w:val="00B56633"/>
    <w:rsid w:val="00B566EC"/>
    <w:rsid w:val="00B574B7"/>
    <w:rsid w:val="00B60A3A"/>
    <w:rsid w:val="00B633F1"/>
    <w:rsid w:val="00B63E2B"/>
    <w:rsid w:val="00B65616"/>
    <w:rsid w:val="00B6571C"/>
    <w:rsid w:val="00B65E87"/>
    <w:rsid w:val="00B66EEF"/>
    <w:rsid w:val="00B66F2D"/>
    <w:rsid w:val="00B67F9D"/>
    <w:rsid w:val="00B70767"/>
    <w:rsid w:val="00B70BE5"/>
    <w:rsid w:val="00B715EC"/>
    <w:rsid w:val="00B72B1D"/>
    <w:rsid w:val="00B739FB"/>
    <w:rsid w:val="00B7451F"/>
    <w:rsid w:val="00B75165"/>
    <w:rsid w:val="00B7529D"/>
    <w:rsid w:val="00B75FF0"/>
    <w:rsid w:val="00B77949"/>
    <w:rsid w:val="00B7795B"/>
    <w:rsid w:val="00B779FF"/>
    <w:rsid w:val="00B8284D"/>
    <w:rsid w:val="00B8344E"/>
    <w:rsid w:val="00B834DE"/>
    <w:rsid w:val="00B835A8"/>
    <w:rsid w:val="00B83901"/>
    <w:rsid w:val="00B839DE"/>
    <w:rsid w:val="00B84056"/>
    <w:rsid w:val="00B8747A"/>
    <w:rsid w:val="00B87C0A"/>
    <w:rsid w:val="00B90883"/>
    <w:rsid w:val="00B92527"/>
    <w:rsid w:val="00B92558"/>
    <w:rsid w:val="00B9315E"/>
    <w:rsid w:val="00B93550"/>
    <w:rsid w:val="00B942F5"/>
    <w:rsid w:val="00B943F5"/>
    <w:rsid w:val="00B94C3D"/>
    <w:rsid w:val="00B96142"/>
    <w:rsid w:val="00B961DB"/>
    <w:rsid w:val="00B9620B"/>
    <w:rsid w:val="00B9665F"/>
    <w:rsid w:val="00B968CB"/>
    <w:rsid w:val="00BA1100"/>
    <w:rsid w:val="00BA1EF8"/>
    <w:rsid w:val="00BA3ACF"/>
    <w:rsid w:val="00BA3E4F"/>
    <w:rsid w:val="00BA465E"/>
    <w:rsid w:val="00BA53A7"/>
    <w:rsid w:val="00BA7B4A"/>
    <w:rsid w:val="00BB016B"/>
    <w:rsid w:val="00BB06C1"/>
    <w:rsid w:val="00BB32D7"/>
    <w:rsid w:val="00BB34ED"/>
    <w:rsid w:val="00BB3739"/>
    <w:rsid w:val="00BB41BB"/>
    <w:rsid w:val="00BB585E"/>
    <w:rsid w:val="00BB638A"/>
    <w:rsid w:val="00BB6500"/>
    <w:rsid w:val="00BB6515"/>
    <w:rsid w:val="00BB7800"/>
    <w:rsid w:val="00BB7D5C"/>
    <w:rsid w:val="00BB7FD7"/>
    <w:rsid w:val="00BC287F"/>
    <w:rsid w:val="00BC2E1F"/>
    <w:rsid w:val="00BC3BBF"/>
    <w:rsid w:val="00BC4B37"/>
    <w:rsid w:val="00BC65BB"/>
    <w:rsid w:val="00BC74CF"/>
    <w:rsid w:val="00BC7BB2"/>
    <w:rsid w:val="00BD1852"/>
    <w:rsid w:val="00BD209A"/>
    <w:rsid w:val="00BD20FB"/>
    <w:rsid w:val="00BD2412"/>
    <w:rsid w:val="00BD45FB"/>
    <w:rsid w:val="00BD60D0"/>
    <w:rsid w:val="00BD73C6"/>
    <w:rsid w:val="00BE0CFC"/>
    <w:rsid w:val="00BE0FDE"/>
    <w:rsid w:val="00BE3073"/>
    <w:rsid w:val="00BE478A"/>
    <w:rsid w:val="00BE7136"/>
    <w:rsid w:val="00BF0C56"/>
    <w:rsid w:val="00BF15AE"/>
    <w:rsid w:val="00BF18D2"/>
    <w:rsid w:val="00BF1C67"/>
    <w:rsid w:val="00BF2029"/>
    <w:rsid w:val="00BF22CF"/>
    <w:rsid w:val="00BF254F"/>
    <w:rsid w:val="00BF30CD"/>
    <w:rsid w:val="00BF3F75"/>
    <w:rsid w:val="00C00212"/>
    <w:rsid w:val="00C0103E"/>
    <w:rsid w:val="00C01FC4"/>
    <w:rsid w:val="00C02892"/>
    <w:rsid w:val="00C02A44"/>
    <w:rsid w:val="00C03B6B"/>
    <w:rsid w:val="00C03C4A"/>
    <w:rsid w:val="00C06878"/>
    <w:rsid w:val="00C10676"/>
    <w:rsid w:val="00C109DB"/>
    <w:rsid w:val="00C11B65"/>
    <w:rsid w:val="00C13DCD"/>
    <w:rsid w:val="00C13E9F"/>
    <w:rsid w:val="00C143A3"/>
    <w:rsid w:val="00C15A2A"/>
    <w:rsid w:val="00C168FC"/>
    <w:rsid w:val="00C1708B"/>
    <w:rsid w:val="00C17D37"/>
    <w:rsid w:val="00C2103C"/>
    <w:rsid w:val="00C22101"/>
    <w:rsid w:val="00C22C84"/>
    <w:rsid w:val="00C237A2"/>
    <w:rsid w:val="00C2392E"/>
    <w:rsid w:val="00C24240"/>
    <w:rsid w:val="00C246D0"/>
    <w:rsid w:val="00C2497F"/>
    <w:rsid w:val="00C25C19"/>
    <w:rsid w:val="00C2617E"/>
    <w:rsid w:val="00C275A4"/>
    <w:rsid w:val="00C27C1E"/>
    <w:rsid w:val="00C32325"/>
    <w:rsid w:val="00C328B6"/>
    <w:rsid w:val="00C32E92"/>
    <w:rsid w:val="00C335ED"/>
    <w:rsid w:val="00C33B96"/>
    <w:rsid w:val="00C34516"/>
    <w:rsid w:val="00C35786"/>
    <w:rsid w:val="00C3593A"/>
    <w:rsid w:val="00C375CB"/>
    <w:rsid w:val="00C421B7"/>
    <w:rsid w:val="00C43D31"/>
    <w:rsid w:val="00C44358"/>
    <w:rsid w:val="00C44885"/>
    <w:rsid w:val="00C44F6A"/>
    <w:rsid w:val="00C46043"/>
    <w:rsid w:val="00C4733D"/>
    <w:rsid w:val="00C5015A"/>
    <w:rsid w:val="00C502B9"/>
    <w:rsid w:val="00C502D5"/>
    <w:rsid w:val="00C515B6"/>
    <w:rsid w:val="00C52B50"/>
    <w:rsid w:val="00C54D9B"/>
    <w:rsid w:val="00C55BC9"/>
    <w:rsid w:val="00C56C31"/>
    <w:rsid w:val="00C60CCC"/>
    <w:rsid w:val="00C60E74"/>
    <w:rsid w:val="00C62497"/>
    <w:rsid w:val="00C62662"/>
    <w:rsid w:val="00C63EB2"/>
    <w:rsid w:val="00C662B6"/>
    <w:rsid w:val="00C6641D"/>
    <w:rsid w:val="00C67878"/>
    <w:rsid w:val="00C67FEC"/>
    <w:rsid w:val="00C7011D"/>
    <w:rsid w:val="00C711C2"/>
    <w:rsid w:val="00C72770"/>
    <w:rsid w:val="00C75289"/>
    <w:rsid w:val="00C80297"/>
    <w:rsid w:val="00C803AC"/>
    <w:rsid w:val="00C80573"/>
    <w:rsid w:val="00C806A4"/>
    <w:rsid w:val="00C806E4"/>
    <w:rsid w:val="00C83CB3"/>
    <w:rsid w:val="00C84413"/>
    <w:rsid w:val="00C849A7"/>
    <w:rsid w:val="00C85DB4"/>
    <w:rsid w:val="00C86A15"/>
    <w:rsid w:val="00C86BB0"/>
    <w:rsid w:val="00C86BF5"/>
    <w:rsid w:val="00C90AE3"/>
    <w:rsid w:val="00C93DF3"/>
    <w:rsid w:val="00C94596"/>
    <w:rsid w:val="00C94E3C"/>
    <w:rsid w:val="00C96C1F"/>
    <w:rsid w:val="00C96CBB"/>
    <w:rsid w:val="00C971D3"/>
    <w:rsid w:val="00C97A18"/>
    <w:rsid w:val="00CA2629"/>
    <w:rsid w:val="00CA26CB"/>
    <w:rsid w:val="00CA3B4D"/>
    <w:rsid w:val="00CA3C8A"/>
    <w:rsid w:val="00CA3F11"/>
    <w:rsid w:val="00CA4D49"/>
    <w:rsid w:val="00CA634E"/>
    <w:rsid w:val="00CA6FB8"/>
    <w:rsid w:val="00CA7AEF"/>
    <w:rsid w:val="00CB1641"/>
    <w:rsid w:val="00CB2038"/>
    <w:rsid w:val="00CB228A"/>
    <w:rsid w:val="00CB36F6"/>
    <w:rsid w:val="00CB3EB7"/>
    <w:rsid w:val="00CB4655"/>
    <w:rsid w:val="00CB485F"/>
    <w:rsid w:val="00CB491D"/>
    <w:rsid w:val="00CB7037"/>
    <w:rsid w:val="00CB7364"/>
    <w:rsid w:val="00CB7780"/>
    <w:rsid w:val="00CB7F96"/>
    <w:rsid w:val="00CC2AA2"/>
    <w:rsid w:val="00CC2F3E"/>
    <w:rsid w:val="00CC473C"/>
    <w:rsid w:val="00CC5479"/>
    <w:rsid w:val="00CC562D"/>
    <w:rsid w:val="00CC68E4"/>
    <w:rsid w:val="00CD0B85"/>
    <w:rsid w:val="00CD0F0D"/>
    <w:rsid w:val="00CD361A"/>
    <w:rsid w:val="00CD4025"/>
    <w:rsid w:val="00CD5AA1"/>
    <w:rsid w:val="00CD7385"/>
    <w:rsid w:val="00CD75AC"/>
    <w:rsid w:val="00CE0538"/>
    <w:rsid w:val="00CE0AA8"/>
    <w:rsid w:val="00CE1800"/>
    <w:rsid w:val="00CE20F8"/>
    <w:rsid w:val="00CE4035"/>
    <w:rsid w:val="00CE5AEE"/>
    <w:rsid w:val="00CE7C3C"/>
    <w:rsid w:val="00CF0043"/>
    <w:rsid w:val="00CF11CE"/>
    <w:rsid w:val="00CF15D0"/>
    <w:rsid w:val="00CF229B"/>
    <w:rsid w:val="00CF338C"/>
    <w:rsid w:val="00CF3630"/>
    <w:rsid w:val="00CF45C6"/>
    <w:rsid w:val="00CF4A9A"/>
    <w:rsid w:val="00CF534F"/>
    <w:rsid w:val="00CF6853"/>
    <w:rsid w:val="00D0031C"/>
    <w:rsid w:val="00D015A8"/>
    <w:rsid w:val="00D01612"/>
    <w:rsid w:val="00D01EC3"/>
    <w:rsid w:val="00D02285"/>
    <w:rsid w:val="00D04FFC"/>
    <w:rsid w:val="00D05F1D"/>
    <w:rsid w:val="00D06592"/>
    <w:rsid w:val="00D06A79"/>
    <w:rsid w:val="00D06F1E"/>
    <w:rsid w:val="00D0764A"/>
    <w:rsid w:val="00D07D31"/>
    <w:rsid w:val="00D1243C"/>
    <w:rsid w:val="00D12B89"/>
    <w:rsid w:val="00D13DFF"/>
    <w:rsid w:val="00D14A17"/>
    <w:rsid w:val="00D1589A"/>
    <w:rsid w:val="00D16518"/>
    <w:rsid w:val="00D17B64"/>
    <w:rsid w:val="00D2152A"/>
    <w:rsid w:val="00D22560"/>
    <w:rsid w:val="00D227C2"/>
    <w:rsid w:val="00D25C4F"/>
    <w:rsid w:val="00D274A7"/>
    <w:rsid w:val="00D27AF6"/>
    <w:rsid w:val="00D307C3"/>
    <w:rsid w:val="00D31048"/>
    <w:rsid w:val="00D31242"/>
    <w:rsid w:val="00D31511"/>
    <w:rsid w:val="00D3270E"/>
    <w:rsid w:val="00D3364D"/>
    <w:rsid w:val="00D339EF"/>
    <w:rsid w:val="00D3433D"/>
    <w:rsid w:val="00D343C9"/>
    <w:rsid w:val="00D346A7"/>
    <w:rsid w:val="00D34780"/>
    <w:rsid w:val="00D347D0"/>
    <w:rsid w:val="00D36AF1"/>
    <w:rsid w:val="00D36C38"/>
    <w:rsid w:val="00D41C85"/>
    <w:rsid w:val="00D4253D"/>
    <w:rsid w:val="00D42815"/>
    <w:rsid w:val="00D446D9"/>
    <w:rsid w:val="00D448D2"/>
    <w:rsid w:val="00D44B32"/>
    <w:rsid w:val="00D45B6E"/>
    <w:rsid w:val="00D45BDD"/>
    <w:rsid w:val="00D4636B"/>
    <w:rsid w:val="00D46464"/>
    <w:rsid w:val="00D46DC4"/>
    <w:rsid w:val="00D47B01"/>
    <w:rsid w:val="00D47DD9"/>
    <w:rsid w:val="00D50627"/>
    <w:rsid w:val="00D509C3"/>
    <w:rsid w:val="00D5360C"/>
    <w:rsid w:val="00D54FCA"/>
    <w:rsid w:val="00D557A8"/>
    <w:rsid w:val="00D55AAD"/>
    <w:rsid w:val="00D55AED"/>
    <w:rsid w:val="00D57F58"/>
    <w:rsid w:val="00D6077E"/>
    <w:rsid w:val="00D61CBA"/>
    <w:rsid w:val="00D6402F"/>
    <w:rsid w:val="00D644BB"/>
    <w:rsid w:val="00D656A4"/>
    <w:rsid w:val="00D665CE"/>
    <w:rsid w:val="00D6699A"/>
    <w:rsid w:val="00D6773D"/>
    <w:rsid w:val="00D67C05"/>
    <w:rsid w:val="00D703BE"/>
    <w:rsid w:val="00D70767"/>
    <w:rsid w:val="00D72859"/>
    <w:rsid w:val="00D73998"/>
    <w:rsid w:val="00D7750C"/>
    <w:rsid w:val="00D805DE"/>
    <w:rsid w:val="00D838E3"/>
    <w:rsid w:val="00D83F74"/>
    <w:rsid w:val="00D85466"/>
    <w:rsid w:val="00D8635E"/>
    <w:rsid w:val="00D87353"/>
    <w:rsid w:val="00D90645"/>
    <w:rsid w:val="00D90D32"/>
    <w:rsid w:val="00D91779"/>
    <w:rsid w:val="00D91B12"/>
    <w:rsid w:val="00D926F4"/>
    <w:rsid w:val="00D92A4E"/>
    <w:rsid w:val="00D93014"/>
    <w:rsid w:val="00D93ACC"/>
    <w:rsid w:val="00D944C2"/>
    <w:rsid w:val="00D9558A"/>
    <w:rsid w:val="00D96186"/>
    <w:rsid w:val="00D96911"/>
    <w:rsid w:val="00DA00F8"/>
    <w:rsid w:val="00DA1418"/>
    <w:rsid w:val="00DA1FCF"/>
    <w:rsid w:val="00DA283F"/>
    <w:rsid w:val="00DA35B4"/>
    <w:rsid w:val="00DA3B98"/>
    <w:rsid w:val="00DA4B79"/>
    <w:rsid w:val="00DA5A0C"/>
    <w:rsid w:val="00DA6BBD"/>
    <w:rsid w:val="00DA7B01"/>
    <w:rsid w:val="00DB0F98"/>
    <w:rsid w:val="00DB12E5"/>
    <w:rsid w:val="00DB1615"/>
    <w:rsid w:val="00DB2C33"/>
    <w:rsid w:val="00DB4065"/>
    <w:rsid w:val="00DB44A4"/>
    <w:rsid w:val="00DB63F6"/>
    <w:rsid w:val="00DB6F8E"/>
    <w:rsid w:val="00DC08E3"/>
    <w:rsid w:val="00DC2C0A"/>
    <w:rsid w:val="00DC4CE8"/>
    <w:rsid w:val="00DC5394"/>
    <w:rsid w:val="00DC5629"/>
    <w:rsid w:val="00DC5A24"/>
    <w:rsid w:val="00DC704D"/>
    <w:rsid w:val="00DC7750"/>
    <w:rsid w:val="00DC7DA2"/>
    <w:rsid w:val="00DC7DC3"/>
    <w:rsid w:val="00DD1604"/>
    <w:rsid w:val="00DD3102"/>
    <w:rsid w:val="00DD3626"/>
    <w:rsid w:val="00DD4DCF"/>
    <w:rsid w:val="00DD6211"/>
    <w:rsid w:val="00DD7710"/>
    <w:rsid w:val="00DD7974"/>
    <w:rsid w:val="00DD7E1F"/>
    <w:rsid w:val="00DE01FF"/>
    <w:rsid w:val="00DE09C9"/>
    <w:rsid w:val="00DE1FE2"/>
    <w:rsid w:val="00DE2218"/>
    <w:rsid w:val="00DE60E5"/>
    <w:rsid w:val="00DF1B62"/>
    <w:rsid w:val="00DF2731"/>
    <w:rsid w:val="00DF2C58"/>
    <w:rsid w:val="00DF3ADB"/>
    <w:rsid w:val="00DF4EBD"/>
    <w:rsid w:val="00DF579E"/>
    <w:rsid w:val="00DF585B"/>
    <w:rsid w:val="00DF5D03"/>
    <w:rsid w:val="00DF6B7A"/>
    <w:rsid w:val="00DF7867"/>
    <w:rsid w:val="00DF78F9"/>
    <w:rsid w:val="00E0001A"/>
    <w:rsid w:val="00E002AA"/>
    <w:rsid w:val="00E01713"/>
    <w:rsid w:val="00E01B73"/>
    <w:rsid w:val="00E02913"/>
    <w:rsid w:val="00E02AA2"/>
    <w:rsid w:val="00E03CA6"/>
    <w:rsid w:val="00E03FBD"/>
    <w:rsid w:val="00E04409"/>
    <w:rsid w:val="00E0506D"/>
    <w:rsid w:val="00E058AA"/>
    <w:rsid w:val="00E061AB"/>
    <w:rsid w:val="00E06FBC"/>
    <w:rsid w:val="00E0750D"/>
    <w:rsid w:val="00E07AAA"/>
    <w:rsid w:val="00E111D0"/>
    <w:rsid w:val="00E11271"/>
    <w:rsid w:val="00E14781"/>
    <w:rsid w:val="00E1556E"/>
    <w:rsid w:val="00E168BD"/>
    <w:rsid w:val="00E16B7A"/>
    <w:rsid w:val="00E16FE2"/>
    <w:rsid w:val="00E20442"/>
    <w:rsid w:val="00E21210"/>
    <w:rsid w:val="00E2207D"/>
    <w:rsid w:val="00E221E5"/>
    <w:rsid w:val="00E22F94"/>
    <w:rsid w:val="00E230C2"/>
    <w:rsid w:val="00E232A4"/>
    <w:rsid w:val="00E23A32"/>
    <w:rsid w:val="00E23BB5"/>
    <w:rsid w:val="00E24266"/>
    <w:rsid w:val="00E25B63"/>
    <w:rsid w:val="00E265DE"/>
    <w:rsid w:val="00E2676D"/>
    <w:rsid w:val="00E26BC9"/>
    <w:rsid w:val="00E26E6A"/>
    <w:rsid w:val="00E27625"/>
    <w:rsid w:val="00E30796"/>
    <w:rsid w:val="00E309EA"/>
    <w:rsid w:val="00E314AF"/>
    <w:rsid w:val="00E31712"/>
    <w:rsid w:val="00E32190"/>
    <w:rsid w:val="00E3282A"/>
    <w:rsid w:val="00E3450A"/>
    <w:rsid w:val="00E35122"/>
    <w:rsid w:val="00E35EDB"/>
    <w:rsid w:val="00E37F7A"/>
    <w:rsid w:val="00E4068B"/>
    <w:rsid w:val="00E41335"/>
    <w:rsid w:val="00E41D1C"/>
    <w:rsid w:val="00E42121"/>
    <w:rsid w:val="00E4336C"/>
    <w:rsid w:val="00E43AF8"/>
    <w:rsid w:val="00E44A7E"/>
    <w:rsid w:val="00E45E3D"/>
    <w:rsid w:val="00E4638D"/>
    <w:rsid w:val="00E46FEB"/>
    <w:rsid w:val="00E47210"/>
    <w:rsid w:val="00E47298"/>
    <w:rsid w:val="00E478A0"/>
    <w:rsid w:val="00E47FAE"/>
    <w:rsid w:val="00E50F0E"/>
    <w:rsid w:val="00E52363"/>
    <w:rsid w:val="00E527DF"/>
    <w:rsid w:val="00E53856"/>
    <w:rsid w:val="00E54FDF"/>
    <w:rsid w:val="00E551C1"/>
    <w:rsid w:val="00E55BE3"/>
    <w:rsid w:val="00E560B7"/>
    <w:rsid w:val="00E56344"/>
    <w:rsid w:val="00E566DF"/>
    <w:rsid w:val="00E568CC"/>
    <w:rsid w:val="00E57959"/>
    <w:rsid w:val="00E601A7"/>
    <w:rsid w:val="00E607D6"/>
    <w:rsid w:val="00E61291"/>
    <w:rsid w:val="00E6162A"/>
    <w:rsid w:val="00E61A9D"/>
    <w:rsid w:val="00E6273C"/>
    <w:rsid w:val="00E62E8C"/>
    <w:rsid w:val="00E644A0"/>
    <w:rsid w:val="00E65AB8"/>
    <w:rsid w:val="00E660F9"/>
    <w:rsid w:val="00E66F88"/>
    <w:rsid w:val="00E66F8E"/>
    <w:rsid w:val="00E670E4"/>
    <w:rsid w:val="00E67779"/>
    <w:rsid w:val="00E7040D"/>
    <w:rsid w:val="00E7106F"/>
    <w:rsid w:val="00E7274D"/>
    <w:rsid w:val="00E75EFB"/>
    <w:rsid w:val="00E76E23"/>
    <w:rsid w:val="00E80092"/>
    <w:rsid w:val="00E81B93"/>
    <w:rsid w:val="00E82DDE"/>
    <w:rsid w:val="00E8334C"/>
    <w:rsid w:val="00E84F58"/>
    <w:rsid w:val="00E85966"/>
    <w:rsid w:val="00E86CB0"/>
    <w:rsid w:val="00E87E77"/>
    <w:rsid w:val="00E904A7"/>
    <w:rsid w:val="00E905F3"/>
    <w:rsid w:val="00E906B2"/>
    <w:rsid w:val="00E90B73"/>
    <w:rsid w:val="00E91201"/>
    <w:rsid w:val="00E913F9"/>
    <w:rsid w:val="00E929B4"/>
    <w:rsid w:val="00E933A1"/>
    <w:rsid w:val="00E9367F"/>
    <w:rsid w:val="00E9483A"/>
    <w:rsid w:val="00E94AEB"/>
    <w:rsid w:val="00E954C5"/>
    <w:rsid w:val="00E959B5"/>
    <w:rsid w:val="00E9609F"/>
    <w:rsid w:val="00EA1616"/>
    <w:rsid w:val="00EA285F"/>
    <w:rsid w:val="00EA5584"/>
    <w:rsid w:val="00EA6506"/>
    <w:rsid w:val="00EA737F"/>
    <w:rsid w:val="00EA744A"/>
    <w:rsid w:val="00EB02C2"/>
    <w:rsid w:val="00EB0AFE"/>
    <w:rsid w:val="00EB188B"/>
    <w:rsid w:val="00EB45E9"/>
    <w:rsid w:val="00EB4B29"/>
    <w:rsid w:val="00EB5D2A"/>
    <w:rsid w:val="00EB5F98"/>
    <w:rsid w:val="00EC076B"/>
    <w:rsid w:val="00EC0F72"/>
    <w:rsid w:val="00EC3769"/>
    <w:rsid w:val="00EC3CFB"/>
    <w:rsid w:val="00EC52BC"/>
    <w:rsid w:val="00EC6747"/>
    <w:rsid w:val="00EC6B8F"/>
    <w:rsid w:val="00EC6E2F"/>
    <w:rsid w:val="00ED01B9"/>
    <w:rsid w:val="00ED03AD"/>
    <w:rsid w:val="00ED1382"/>
    <w:rsid w:val="00ED1837"/>
    <w:rsid w:val="00ED23B7"/>
    <w:rsid w:val="00ED2C87"/>
    <w:rsid w:val="00ED34B0"/>
    <w:rsid w:val="00ED493C"/>
    <w:rsid w:val="00ED4BB8"/>
    <w:rsid w:val="00ED656B"/>
    <w:rsid w:val="00ED67DF"/>
    <w:rsid w:val="00ED6D9C"/>
    <w:rsid w:val="00EE15F4"/>
    <w:rsid w:val="00EE1CF3"/>
    <w:rsid w:val="00EE3434"/>
    <w:rsid w:val="00EE3517"/>
    <w:rsid w:val="00EE35CF"/>
    <w:rsid w:val="00EE3654"/>
    <w:rsid w:val="00EE3C08"/>
    <w:rsid w:val="00EE445F"/>
    <w:rsid w:val="00EE4C20"/>
    <w:rsid w:val="00EE5ACF"/>
    <w:rsid w:val="00EE5AFD"/>
    <w:rsid w:val="00EE63D8"/>
    <w:rsid w:val="00EE6BC4"/>
    <w:rsid w:val="00EF2A7E"/>
    <w:rsid w:val="00EF3850"/>
    <w:rsid w:val="00EF43AE"/>
    <w:rsid w:val="00EF4D7E"/>
    <w:rsid w:val="00EF4F63"/>
    <w:rsid w:val="00EF55D5"/>
    <w:rsid w:val="00EF7096"/>
    <w:rsid w:val="00EF73A4"/>
    <w:rsid w:val="00F02121"/>
    <w:rsid w:val="00F0283A"/>
    <w:rsid w:val="00F033FD"/>
    <w:rsid w:val="00F03C7C"/>
    <w:rsid w:val="00F045A3"/>
    <w:rsid w:val="00F059CB"/>
    <w:rsid w:val="00F05F57"/>
    <w:rsid w:val="00F0644A"/>
    <w:rsid w:val="00F06570"/>
    <w:rsid w:val="00F0714A"/>
    <w:rsid w:val="00F10B6C"/>
    <w:rsid w:val="00F10BC5"/>
    <w:rsid w:val="00F11AE4"/>
    <w:rsid w:val="00F12639"/>
    <w:rsid w:val="00F12697"/>
    <w:rsid w:val="00F13FD4"/>
    <w:rsid w:val="00F15239"/>
    <w:rsid w:val="00F1603D"/>
    <w:rsid w:val="00F16946"/>
    <w:rsid w:val="00F169A1"/>
    <w:rsid w:val="00F16AD2"/>
    <w:rsid w:val="00F2096D"/>
    <w:rsid w:val="00F23E4B"/>
    <w:rsid w:val="00F24403"/>
    <w:rsid w:val="00F25262"/>
    <w:rsid w:val="00F26938"/>
    <w:rsid w:val="00F26E1E"/>
    <w:rsid w:val="00F306F5"/>
    <w:rsid w:val="00F3221B"/>
    <w:rsid w:val="00F33FFF"/>
    <w:rsid w:val="00F34466"/>
    <w:rsid w:val="00F35CC6"/>
    <w:rsid w:val="00F42682"/>
    <w:rsid w:val="00F43849"/>
    <w:rsid w:val="00F43D3F"/>
    <w:rsid w:val="00F44012"/>
    <w:rsid w:val="00F441D3"/>
    <w:rsid w:val="00F4532E"/>
    <w:rsid w:val="00F4657F"/>
    <w:rsid w:val="00F50F1C"/>
    <w:rsid w:val="00F515F0"/>
    <w:rsid w:val="00F534AE"/>
    <w:rsid w:val="00F53AE4"/>
    <w:rsid w:val="00F54102"/>
    <w:rsid w:val="00F54F86"/>
    <w:rsid w:val="00F5505C"/>
    <w:rsid w:val="00F559F8"/>
    <w:rsid w:val="00F56794"/>
    <w:rsid w:val="00F57B6C"/>
    <w:rsid w:val="00F57CE7"/>
    <w:rsid w:val="00F57D9D"/>
    <w:rsid w:val="00F57EF7"/>
    <w:rsid w:val="00F60974"/>
    <w:rsid w:val="00F60A59"/>
    <w:rsid w:val="00F61748"/>
    <w:rsid w:val="00F62C93"/>
    <w:rsid w:val="00F630B1"/>
    <w:rsid w:val="00F66836"/>
    <w:rsid w:val="00F67437"/>
    <w:rsid w:val="00F678D1"/>
    <w:rsid w:val="00F6794F"/>
    <w:rsid w:val="00F67F69"/>
    <w:rsid w:val="00F727C1"/>
    <w:rsid w:val="00F7330D"/>
    <w:rsid w:val="00F73B31"/>
    <w:rsid w:val="00F742BD"/>
    <w:rsid w:val="00F7525D"/>
    <w:rsid w:val="00F75576"/>
    <w:rsid w:val="00F7595A"/>
    <w:rsid w:val="00F75B36"/>
    <w:rsid w:val="00F80268"/>
    <w:rsid w:val="00F80405"/>
    <w:rsid w:val="00F80A0C"/>
    <w:rsid w:val="00F80C5A"/>
    <w:rsid w:val="00F81904"/>
    <w:rsid w:val="00F81DD8"/>
    <w:rsid w:val="00F82F13"/>
    <w:rsid w:val="00F83C5B"/>
    <w:rsid w:val="00F845CA"/>
    <w:rsid w:val="00F85532"/>
    <w:rsid w:val="00F86F00"/>
    <w:rsid w:val="00F87C6A"/>
    <w:rsid w:val="00F90724"/>
    <w:rsid w:val="00F90923"/>
    <w:rsid w:val="00F90F8D"/>
    <w:rsid w:val="00F92B28"/>
    <w:rsid w:val="00F9419C"/>
    <w:rsid w:val="00F9460A"/>
    <w:rsid w:val="00F94BAB"/>
    <w:rsid w:val="00F95646"/>
    <w:rsid w:val="00F95A4A"/>
    <w:rsid w:val="00F966E9"/>
    <w:rsid w:val="00F96A0E"/>
    <w:rsid w:val="00F96BCC"/>
    <w:rsid w:val="00F97486"/>
    <w:rsid w:val="00F97DDC"/>
    <w:rsid w:val="00FA184D"/>
    <w:rsid w:val="00FA27F8"/>
    <w:rsid w:val="00FA3FD7"/>
    <w:rsid w:val="00FA48C8"/>
    <w:rsid w:val="00FA4D92"/>
    <w:rsid w:val="00FA661F"/>
    <w:rsid w:val="00FA6D54"/>
    <w:rsid w:val="00FA6E04"/>
    <w:rsid w:val="00FB1A88"/>
    <w:rsid w:val="00FB1BD7"/>
    <w:rsid w:val="00FB1C8C"/>
    <w:rsid w:val="00FB2D46"/>
    <w:rsid w:val="00FB51D4"/>
    <w:rsid w:val="00FB6981"/>
    <w:rsid w:val="00FB75E8"/>
    <w:rsid w:val="00FC0311"/>
    <w:rsid w:val="00FC0F93"/>
    <w:rsid w:val="00FC3561"/>
    <w:rsid w:val="00FC38FC"/>
    <w:rsid w:val="00FC4077"/>
    <w:rsid w:val="00FC5D72"/>
    <w:rsid w:val="00FC680E"/>
    <w:rsid w:val="00FC6A56"/>
    <w:rsid w:val="00FC79C3"/>
    <w:rsid w:val="00FD1428"/>
    <w:rsid w:val="00FD1934"/>
    <w:rsid w:val="00FD2249"/>
    <w:rsid w:val="00FD2547"/>
    <w:rsid w:val="00FD344B"/>
    <w:rsid w:val="00FD5BED"/>
    <w:rsid w:val="00FD7923"/>
    <w:rsid w:val="00FE067B"/>
    <w:rsid w:val="00FE3533"/>
    <w:rsid w:val="00FE377C"/>
    <w:rsid w:val="00FE4600"/>
    <w:rsid w:val="00FE53B3"/>
    <w:rsid w:val="00FE56AC"/>
    <w:rsid w:val="00FE66F9"/>
    <w:rsid w:val="00FE73C9"/>
    <w:rsid w:val="00FF14D4"/>
    <w:rsid w:val="00FF3ADE"/>
    <w:rsid w:val="00FF3C3C"/>
    <w:rsid w:val="00FF4198"/>
    <w:rsid w:val="00FF606C"/>
    <w:rsid w:val="00FF62E3"/>
    <w:rsid w:val="00FF6796"/>
    <w:rsid w:val="00FF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004AF4"/>
  <w15:chartTrackingRefBased/>
  <w15:docId w15:val="{8DFBBF16-AD87-47AC-AC17-FF00FC396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French Script MT" w:eastAsia="Calibri" w:hAnsi="French Script MT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E38"/>
    <w:pPr>
      <w:spacing w:after="120" w:line="360" w:lineRule="auto"/>
      <w:jc w:val="both"/>
    </w:pPr>
    <w:rPr>
      <w:rFonts w:ascii="Arial" w:eastAsia="Times New Roman" w:hAnsi="Arial"/>
      <w:color w:val="595959" w:themeColor="text1" w:themeTint="A6"/>
      <w:sz w:val="22"/>
    </w:rPr>
  </w:style>
  <w:style w:type="paragraph" w:styleId="Ttulo3">
    <w:name w:val="heading 3"/>
    <w:basedOn w:val="Normal"/>
    <w:next w:val="Normal"/>
    <w:link w:val="Ttulo3Carter"/>
    <w:semiHidden/>
    <w:unhideWhenUsed/>
    <w:qFormat/>
    <w:rsid w:val="006C64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6">
    <w:name w:val="heading 6"/>
    <w:basedOn w:val="Normal"/>
    <w:next w:val="Normal"/>
    <w:link w:val="Ttulo6Carter"/>
    <w:qFormat/>
    <w:rsid w:val="00F559F8"/>
    <w:pPr>
      <w:keepNext/>
      <w:spacing w:after="0" w:line="240" w:lineRule="auto"/>
      <w:ind w:firstLine="708"/>
      <w:outlineLvl w:val="5"/>
    </w:pPr>
    <w:rPr>
      <w:rFonts w:ascii="Times New Roman" w:hAnsi="Times New Roman"/>
      <w:b/>
      <w:bCs/>
      <w:i/>
      <w:color w:val="auto"/>
      <w:sz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link w:val="Ttulo1Carcter"/>
    <w:qFormat/>
    <w:rsid w:val="00AE2E3F"/>
    <w:pPr>
      <w:keepNext/>
      <w:outlineLvl w:val="0"/>
    </w:pPr>
    <w:rPr>
      <w:i/>
      <w:sz w:val="24"/>
    </w:rPr>
  </w:style>
  <w:style w:type="paragraph" w:customStyle="1" w:styleId="Ttulo21">
    <w:name w:val="Título 21"/>
    <w:basedOn w:val="Normal"/>
    <w:next w:val="Normal"/>
    <w:link w:val="Ttulo2Carcter"/>
    <w:autoRedefine/>
    <w:qFormat/>
    <w:rsid w:val="000469A7"/>
    <w:pPr>
      <w:keepNext/>
      <w:tabs>
        <w:tab w:val="left" w:pos="851"/>
      </w:tabs>
      <w:spacing w:before="240"/>
      <w:ind w:left="576" w:hanging="576"/>
      <w:outlineLvl w:val="1"/>
    </w:pPr>
    <w:rPr>
      <w:b/>
      <w:szCs w:val="22"/>
    </w:rPr>
  </w:style>
  <w:style w:type="paragraph" w:customStyle="1" w:styleId="Ttulo31">
    <w:name w:val="Título 31"/>
    <w:basedOn w:val="Normal"/>
    <w:next w:val="Normal"/>
    <w:link w:val="Ttulo3Carcter"/>
    <w:unhideWhenUsed/>
    <w:qFormat/>
    <w:rsid w:val="00A8080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customStyle="1" w:styleId="Ttulo41">
    <w:name w:val="Título 41"/>
    <w:basedOn w:val="Normal"/>
    <w:next w:val="Normal"/>
    <w:link w:val="Ttulo4Carcter"/>
    <w:autoRedefine/>
    <w:rsid w:val="000469A7"/>
    <w:pPr>
      <w:keepNext/>
      <w:tabs>
        <w:tab w:val="num" w:pos="567"/>
      </w:tabs>
      <w:spacing w:before="240"/>
      <w:ind w:left="567" w:hanging="567"/>
      <w:outlineLvl w:val="3"/>
    </w:pPr>
    <w:rPr>
      <w:b/>
    </w:rPr>
  </w:style>
  <w:style w:type="paragraph" w:customStyle="1" w:styleId="Ttulo51">
    <w:name w:val="Título 51"/>
    <w:basedOn w:val="Normal"/>
    <w:next w:val="Normal"/>
    <w:link w:val="Ttulo5Carcter"/>
    <w:autoRedefine/>
    <w:rsid w:val="000469A7"/>
    <w:pPr>
      <w:keepNext/>
      <w:spacing w:line="288" w:lineRule="auto"/>
      <w:ind w:left="851" w:hanging="851"/>
      <w:outlineLvl w:val="4"/>
    </w:pPr>
    <w:rPr>
      <w:b/>
      <w:i/>
    </w:rPr>
  </w:style>
  <w:style w:type="paragraph" w:customStyle="1" w:styleId="Ttulo61">
    <w:name w:val="Título 61"/>
    <w:basedOn w:val="Normal"/>
    <w:next w:val="Normal"/>
    <w:link w:val="Ttulo6Carcter"/>
    <w:autoRedefine/>
    <w:rsid w:val="000469A7"/>
    <w:pPr>
      <w:keepNext/>
      <w:tabs>
        <w:tab w:val="left" w:pos="851"/>
      </w:tabs>
      <w:spacing w:line="288" w:lineRule="auto"/>
      <w:ind w:left="851" w:hanging="851"/>
      <w:outlineLvl w:val="5"/>
    </w:pPr>
    <w:rPr>
      <w:b/>
      <w:bCs/>
    </w:rPr>
  </w:style>
  <w:style w:type="paragraph" w:customStyle="1" w:styleId="Ttulo71">
    <w:name w:val="Título 71"/>
    <w:basedOn w:val="Normal"/>
    <w:next w:val="Normal"/>
    <w:link w:val="Ttulo7Carcter"/>
    <w:autoRedefine/>
    <w:qFormat/>
    <w:rsid w:val="000469A7"/>
    <w:pPr>
      <w:keepNext/>
      <w:tabs>
        <w:tab w:val="num" w:pos="1440"/>
      </w:tabs>
      <w:spacing w:line="288" w:lineRule="auto"/>
      <w:ind w:left="624" w:hanging="624"/>
      <w:outlineLvl w:val="6"/>
    </w:pPr>
    <w:rPr>
      <w:b/>
      <w:bCs/>
    </w:rPr>
  </w:style>
  <w:style w:type="paragraph" w:customStyle="1" w:styleId="Ttulo81">
    <w:name w:val="Título 81"/>
    <w:basedOn w:val="Normal"/>
    <w:next w:val="Normal"/>
    <w:link w:val="Ttulo8Carcter"/>
    <w:autoRedefine/>
    <w:qFormat/>
    <w:rsid w:val="000469A7"/>
    <w:pPr>
      <w:keepNext/>
      <w:tabs>
        <w:tab w:val="num" w:pos="1440"/>
      </w:tabs>
      <w:spacing w:line="288" w:lineRule="auto"/>
      <w:ind w:left="851" w:hanging="851"/>
      <w:outlineLvl w:val="7"/>
    </w:pPr>
    <w:rPr>
      <w:b/>
      <w:bCs/>
    </w:rPr>
  </w:style>
  <w:style w:type="paragraph" w:customStyle="1" w:styleId="Ttulo91">
    <w:name w:val="Título 91"/>
    <w:basedOn w:val="Normal"/>
    <w:next w:val="Normal"/>
    <w:link w:val="Ttulo9Carcter"/>
    <w:autoRedefine/>
    <w:qFormat/>
    <w:rsid w:val="000469A7"/>
    <w:pPr>
      <w:keepNext/>
      <w:tabs>
        <w:tab w:val="num" w:pos="1800"/>
      </w:tabs>
      <w:spacing w:line="288" w:lineRule="auto"/>
      <w:ind w:left="1077" w:hanging="1077"/>
      <w:outlineLvl w:val="8"/>
    </w:pPr>
    <w:rPr>
      <w:b/>
    </w:rPr>
  </w:style>
  <w:style w:type="character" w:customStyle="1" w:styleId="Ttulo1Carcter">
    <w:name w:val="Título 1 Carácter"/>
    <w:basedOn w:val="Tipodeletrapredefinidodopargrafo"/>
    <w:link w:val="Ttulo11"/>
    <w:rsid w:val="00AE2E3F"/>
    <w:rPr>
      <w:rFonts w:ascii="Times New Roman" w:eastAsia="Times New Roman" w:hAnsi="Times New Roman" w:cs="Times New Roman"/>
      <w:bCs w:val="0"/>
      <w:i/>
      <w:sz w:val="24"/>
      <w:szCs w:val="20"/>
      <w:lang w:eastAsia="pt-PT"/>
    </w:rPr>
  </w:style>
  <w:style w:type="character" w:customStyle="1" w:styleId="Ttulo2Carcter">
    <w:name w:val="Título 2 Carácter"/>
    <w:basedOn w:val="Tipodeletrapredefinidodopargrafo"/>
    <w:link w:val="Ttulo21"/>
    <w:rsid w:val="000469A7"/>
    <w:rPr>
      <w:rFonts w:ascii="Arial" w:eastAsia="Times New Roman" w:hAnsi="Arial"/>
      <w:b/>
      <w:sz w:val="22"/>
      <w:szCs w:val="22"/>
    </w:rPr>
  </w:style>
  <w:style w:type="character" w:customStyle="1" w:styleId="Ttulo3Carcter">
    <w:name w:val="Título 3 Carácter"/>
    <w:basedOn w:val="Tipodeletrapredefinidodopargrafo"/>
    <w:link w:val="Ttulo31"/>
    <w:uiPriority w:val="9"/>
    <w:rsid w:val="00A80803"/>
    <w:rPr>
      <w:rFonts w:ascii="Cambria" w:eastAsia="Times New Roman" w:hAnsi="Cambria" w:cs="Times New Roman"/>
      <w:b/>
      <w:color w:val="4F81BD"/>
      <w:sz w:val="20"/>
      <w:szCs w:val="20"/>
      <w:lang w:eastAsia="pt-PT"/>
    </w:rPr>
  </w:style>
  <w:style w:type="character" w:customStyle="1" w:styleId="Ttulo4Carcter">
    <w:name w:val="Título 4 Carácter"/>
    <w:basedOn w:val="Tipodeletrapredefinidodopargrafo"/>
    <w:link w:val="Ttulo41"/>
    <w:rsid w:val="000469A7"/>
    <w:rPr>
      <w:rFonts w:ascii="Arial" w:eastAsia="Times New Roman" w:hAnsi="Arial"/>
      <w:b/>
      <w:sz w:val="22"/>
    </w:rPr>
  </w:style>
  <w:style w:type="character" w:customStyle="1" w:styleId="Ttulo5Carcter">
    <w:name w:val="Título 5 Carácter"/>
    <w:basedOn w:val="Tipodeletrapredefinidodopargrafo"/>
    <w:link w:val="Ttulo51"/>
    <w:rsid w:val="000469A7"/>
    <w:rPr>
      <w:rFonts w:ascii="Arial" w:eastAsia="Times New Roman" w:hAnsi="Arial"/>
      <w:b/>
      <w:i/>
      <w:sz w:val="22"/>
    </w:rPr>
  </w:style>
  <w:style w:type="character" w:customStyle="1" w:styleId="Ttulo6Carcter">
    <w:name w:val="Título 6 Carácter"/>
    <w:basedOn w:val="Tipodeletrapredefinidodopargrafo"/>
    <w:link w:val="Ttulo61"/>
    <w:rsid w:val="000469A7"/>
    <w:rPr>
      <w:rFonts w:ascii="Arial" w:eastAsia="Times New Roman" w:hAnsi="Arial"/>
      <w:b/>
      <w:bCs/>
    </w:rPr>
  </w:style>
  <w:style w:type="character" w:customStyle="1" w:styleId="Ttulo7Carcter">
    <w:name w:val="Título 7 Carácter"/>
    <w:basedOn w:val="Tipodeletrapredefinidodopargrafo"/>
    <w:link w:val="Ttulo71"/>
    <w:rsid w:val="000469A7"/>
    <w:rPr>
      <w:rFonts w:ascii="Arial" w:eastAsia="Times New Roman" w:hAnsi="Arial"/>
      <w:b/>
      <w:bCs/>
    </w:rPr>
  </w:style>
  <w:style w:type="character" w:customStyle="1" w:styleId="Ttulo8Carcter">
    <w:name w:val="Título 8 Carácter"/>
    <w:basedOn w:val="Tipodeletrapredefinidodopargrafo"/>
    <w:link w:val="Ttulo81"/>
    <w:rsid w:val="000469A7"/>
    <w:rPr>
      <w:rFonts w:ascii="Arial" w:eastAsia="Times New Roman" w:hAnsi="Arial"/>
      <w:b/>
      <w:bCs/>
    </w:rPr>
  </w:style>
  <w:style w:type="character" w:customStyle="1" w:styleId="Ttulo9Carcter">
    <w:name w:val="Título 9 Carácter"/>
    <w:basedOn w:val="Tipodeletrapredefinidodopargrafo"/>
    <w:link w:val="Ttulo91"/>
    <w:rsid w:val="000469A7"/>
    <w:rPr>
      <w:rFonts w:ascii="Arial" w:eastAsia="Times New Roman" w:hAnsi="Arial"/>
      <w:b/>
    </w:rPr>
  </w:style>
  <w:style w:type="paragraph" w:styleId="Cabealho">
    <w:name w:val="header"/>
    <w:aliases w:val="Cabeçalho geral"/>
    <w:basedOn w:val="Normal"/>
    <w:link w:val="CabealhoCarter"/>
    <w:unhideWhenUsed/>
    <w:rsid w:val="009E53BD"/>
    <w:pPr>
      <w:tabs>
        <w:tab w:val="center" w:pos="4252"/>
        <w:tab w:val="right" w:pos="8504"/>
      </w:tabs>
    </w:pPr>
    <w:rPr>
      <w:rFonts w:ascii="French Script MT" w:eastAsia="Calibri" w:hAnsi="French Script MT"/>
      <w:bCs/>
      <w:sz w:val="72"/>
      <w:szCs w:val="72"/>
      <w:lang w:eastAsia="en-US"/>
    </w:rPr>
  </w:style>
  <w:style w:type="character" w:customStyle="1" w:styleId="CabealhoCarter">
    <w:name w:val="Cabeçalho Caráter"/>
    <w:aliases w:val="Cabeçalho geral Caráter"/>
    <w:basedOn w:val="Tipodeletrapredefinidodopargrafo"/>
    <w:link w:val="Cabealho"/>
    <w:uiPriority w:val="99"/>
    <w:rsid w:val="009E53BD"/>
  </w:style>
  <w:style w:type="paragraph" w:styleId="Rodap">
    <w:name w:val="footer"/>
    <w:basedOn w:val="Normal"/>
    <w:link w:val="RodapCarter"/>
    <w:uiPriority w:val="99"/>
    <w:unhideWhenUsed/>
    <w:rsid w:val="009E53BD"/>
    <w:pPr>
      <w:tabs>
        <w:tab w:val="center" w:pos="4252"/>
        <w:tab w:val="right" w:pos="8504"/>
      </w:tabs>
    </w:pPr>
    <w:rPr>
      <w:rFonts w:ascii="French Script MT" w:eastAsia="Calibri" w:hAnsi="French Script MT"/>
      <w:bCs/>
      <w:sz w:val="72"/>
      <w:szCs w:val="7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9E53BD"/>
  </w:style>
  <w:style w:type="table" w:styleId="TabelacomGrelha">
    <w:name w:val="Table Grid"/>
    <w:basedOn w:val="Tabelanormal"/>
    <w:rsid w:val="009E5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iPriority w:val="99"/>
    <w:rsid w:val="00A80803"/>
    <w:rPr>
      <w:color w:val="0000FF"/>
      <w:u w:val="single"/>
    </w:rPr>
  </w:style>
  <w:style w:type="paragraph" w:styleId="ndice1">
    <w:name w:val="toc 1"/>
    <w:basedOn w:val="Normal"/>
    <w:next w:val="Normal"/>
    <w:autoRedefine/>
    <w:uiPriority w:val="39"/>
    <w:rsid w:val="008A4293"/>
    <w:pPr>
      <w:tabs>
        <w:tab w:val="left" w:pos="660"/>
        <w:tab w:val="right" w:leader="dot" w:pos="9356"/>
      </w:tabs>
      <w:spacing w:before="120" w:line="288" w:lineRule="auto"/>
    </w:pPr>
    <w:rPr>
      <w:bCs/>
      <w:caps/>
      <w:szCs w:val="24"/>
    </w:rPr>
  </w:style>
  <w:style w:type="paragraph" w:styleId="ndice2">
    <w:name w:val="toc 2"/>
    <w:basedOn w:val="Normal"/>
    <w:next w:val="Normal"/>
    <w:autoRedefine/>
    <w:uiPriority w:val="39"/>
    <w:rsid w:val="000469A7"/>
    <w:pPr>
      <w:tabs>
        <w:tab w:val="left" w:pos="0"/>
        <w:tab w:val="left" w:pos="567"/>
        <w:tab w:val="right" w:leader="dot" w:pos="9062"/>
      </w:tabs>
      <w:ind w:left="425" w:hanging="425"/>
    </w:pPr>
    <w:rPr>
      <w:rFonts w:ascii="Calibri" w:hAnsi="Calibri"/>
      <w:i/>
      <w:smallCaps/>
      <w:noProof/>
      <w:szCs w:val="22"/>
    </w:rPr>
  </w:style>
  <w:style w:type="character" w:styleId="Nmerodepgina">
    <w:name w:val="page number"/>
    <w:basedOn w:val="Tipodeletrapredefinidodopargrafo"/>
    <w:rsid w:val="000469A7"/>
  </w:style>
  <w:style w:type="paragraph" w:styleId="Corpodetexto">
    <w:name w:val="Body Text"/>
    <w:basedOn w:val="Normal"/>
    <w:link w:val="CorpodetextoCarter"/>
    <w:rsid w:val="000469A7"/>
    <w:pPr>
      <w:keepNext/>
      <w:spacing w:line="288" w:lineRule="auto"/>
    </w:pPr>
    <w:rPr>
      <w:u w:val="single"/>
    </w:rPr>
  </w:style>
  <w:style w:type="character" w:customStyle="1" w:styleId="CorpodetextoCarter">
    <w:name w:val="Corpo de texto Caráter"/>
    <w:basedOn w:val="Tipodeletrapredefinidodopargrafo"/>
    <w:link w:val="Corpodetexto"/>
    <w:rsid w:val="000469A7"/>
    <w:rPr>
      <w:rFonts w:ascii="Arial" w:eastAsia="Times New Roman" w:hAnsi="Arial"/>
      <w:u w:val="single"/>
    </w:rPr>
  </w:style>
  <w:style w:type="paragraph" w:styleId="ndice3">
    <w:name w:val="toc 3"/>
    <w:basedOn w:val="Normal"/>
    <w:next w:val="Normal"/>
    <w:autoRedefine/>
    <w:uiPriority w:val="39"/>
    <w:rsid w:val="0098145C"/>
    <w:pPr>
      <w:tabs>
        <w:tab w:val="left" w:pos="567"/>
        <w:tab w:val="right" w:leader="dot" w:pos="9062"/>
      </w:tabs>
      <w:spacing w:before="80" w:line="288" w:lineRule="auto"/>
    </w:pPr>
    <w:rPr>
      <w:rFonts w:ascii="Calibri" w:hAnsi="Calibri"/>
      <w:b/>
      <w:iCs/>
      <w:caps/>
      <w:noProof/>
      <w:sz w:val="24"/>
      <w:szCs w:val="24"/>
    </w:rPr>
  </w:style>
  <w:style w:type="paragraph" w:customStyle="1" w:styleId="Cabealho1Linha">
    <w:name w:val="Cabeçalho 1ª Linha"/>
    <w:basedOn w:val="Cabealho"/>
    <w:rsid w:val="000469A7"/>
    <w:pPr>
      <w:keepNext/>
      <w:tabs>
        <w:tab w:val="clear" w:pos="4252"/>
        <w:tab w:val="clear" w:pos="8504"/>
      </w:tabs>
      <w:spacing w:line="288" w:lineRule="auto"/>
      <w:jc w:val="center"/>
    </w:pPr>
    <w:rPr>
      <w:rFonts w:ascii="Arial" w:eastAsia="Times New Roman" w:hAnsi="Arial"/>
      <w:b/>
      <w:bCs w:val="0"/>
      <w:sz w:val="28"/>
      <w:szCs w:val="20"/>
      <w:lang w:eastAsia="pt-PT"/>
    </w:rPr>
  </w:style>
  <w:style w:type="paragraph" w:customStyle="1" w:styleId="Cabealho2Linha">
    <w:name w:val="Cabeçalho 2ª Linha"/>
    <w:basedOn w:val="Normal"/>
    <w:rsid w:val="000469A7"/>
    <w:pPr>
      <w:keepNext/>
      <w:spacing w:line="288" w:lineRule="auto"/>
      <w:jc w:val="center"/>
    </w:pPr>
    <w:rPr>
      <w:b/>
      <w:sz w:val="16"/>
    </w:rPr>
  </w:style>
  <w:style w:type="paragraph" w:customStyle="1" w:styleId="Capa1Linha">
    <w:name w:val="Capa 1ª Linha"/>
    <w:basedOn w:val="Normal"/>
    <w:next w:val="Normal"/>
    <w:rsid w:val="000469A7"/>
    <w:pPr>
      <w:keepNext/>
      <w:spacing w:line="288" w:lineRule="auto"/>
      <w:jc w:val="center"/>
    </w:pPr>
    <w:rPr>
      <w:b/>
      <w:sz w:val="32"/>
    </w:rPr>
  </w:style>
  <w:style w:type="paragraph" w:customStyle="1" w:styleId="CapaData">
    <w:name w:val="Capa Data"/>
    <w:basedOn w:val="Normal"/>
    <w:next w:val="Normal"/>
    <w:rsid w:val="000469A7"/>
    <w:pPr>
      <w:keepNext/>
      <w:spacing w:line="288" w:lineRule="auto"/>
      <w:jc w:val="right"/>
    </w:pPr>
    <w:rPr>
      <w:caps/>
    </w:rPr>
  </w:style>
  <w:style w:type="paragraph" w:customStyle="1" w:styleId="CapaRestantesLinhas">
    <w:name w:val="Capa Restantes Linhas"/>
    <w:basedOn w:val="Normal"/>
    <w:next w:val="Normal"/>
    <w:autoRedefine/>
    <w:rsid w:val="000469A7"/>
    <w:pPr>
      <w:keepNext/>
      <w:spacing w:line="288" w:lineRule="auto"/>
      <w:jc w:val="center"/>
    </w:pPr>
    <w:rPr>
      <w:b/>
      <w:sz w:val="28"/>
    </w:rPr>
  </w:style>
  <w:style w:type="paragraph" w:customStyle="1" w:styleId="Ttuloda2FolhaeSeguintes">
    <w:name w:val="Título da 2ª Folha e Seguintes"/>
    <w:basedOn w:val="Normal"/>
    <w:next w:val="Normal"/>
    <w:rsid w:val="000469A7"/>
    <w:pPr>
      <w:keepNext/>
      <w:jc w:val="center"/>
    </w:pPr>
    <w:rPr>
      <w:b/>
      <w:sz w:val="24"/>
    </w:rPr>
  </w:style>
  <w:style w:type="paragraph" w:customStyle="1" w:styleId="Cabealho3Linha">
    <w:name w:val="Cabeçalho 3ª Linha"/>
    <w:basedOn w:val="Cabealho2Linha"/>
    <w:next w:val="Normal"/>
    <w:rsid w:val="000469A7"/>
    <w:pPr>
      <w:spacing w:line="240" w:lineRule="auto"/>
    </w:pPr>
    <w:rPr>
      <w:b w:val="0"/>
    </w:rPr>
  </w:style>
  <w:style w:type="paragraph" w:customStyle="1" w:styleId="Normal2">
    <w:name w:val="Normal2"/>
    <w:basedOn w:val="Avanodecorpodetexto"/>
    <w:rsid w:val="000469A7"/>
    <w:pPr>
      <w:spacing w:after="0" w:line="360" w:lineRule="auto"/>
      <w:ind w:left="0" w:firstLine="720"/>
    </w:pPr>
    <w:rPr>
      <w:rFonts w:ascii="Tahoma" w:hAnsi="Tahoma"/>
      <w:sz w:val="24"/>
    </w:rPr>
  </w:style>
  <w:style w:type="paragraph" w:styleId="Avanodecorpodetexto">
    <w:name w:val="Body Text Indent"/>
    <w:basedOn w:val="Normal"/>
    <w:link w:val="AvanodecorpodetextoCarter"/>
    <w:rsid w:val="000469A7"/>
    <w:pPr>
      <w:spacing w:line="288" w:lineRule="auto"/>
      <w:ind w:left="283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0469A7"/>
    <w:rPr>
      <w:rFonts w:ascii="Arial" w:eastAsia="Times New Roman" w:hAnsi="Arial"/>
    </w:rPr>
  </w:style>
  <w:style w:type="paragraph" w:styleId="Corpodetexto2">
    <w:name w:val="Body Text 2"/>
    <w:basedOn w:val="Normal"/>
    <w:link w:val="Corpodetexto2Carter"/>
    <w:rsid w:val="000469A7"/>
    <w:pPr>
      <w:spacing w:line="480" w:lineRule="auto"/>
    </w:pPr>
  </w:style>
  <w:style w:type="character" w:customStyle="1" w:styleId="Corpodetexto2Carter">
    <w:name w:val="Corpo de texto 2 Caráter"/>
    <w:basedOn w:val="Tipodeletrapredefinidodopargrafo"/>
    <w:link w:val="Corpodetexto2"/>
    <w:rsid w:val="000469A7"/>
    <w:rPr>
      <w:rFonts w:ascii="Arial" w:eastAsia="Times New Roman" w:hAnsi="Arial"/>
    </w:rPr>
  </w:style>
  <w:style w:type="character" w:styleId="Hiperligaovisitada">
    <w:name w:val="FollowedHyperlink"/>
    <w:basedOn w:val="Tipodeletrapredefinidodopargrafo"/>
    <w:rsid w:val="000469A7"/>
    <w:rPr>
      <w:color w:val="800080"/>
      <w:u w:val="single"/>
    </w:rPr>
  </w:style>
  <w:style w:type="paragraph" w:styleId="PargrafodaLista">
    <w:name w:val="List Paragraph"/>
    <w:basedOn w:val="Normal"/>
    <w:uiPriority w:val="99"/>
    <w:qFormat/>
    <w:rsid w:val="000469A7"/>
    <w:pPr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Ttulo">
    <w:name w:val="Title"/>
    <w:basedOn w:val="Normal"/>
    <w:next w:val="Normal"/>
    <w:link w:val="TtuloCarter"/>
    <w:uiPriority w:val="10"/>
    <w:qFormat/>
    <w:rsid w:val="00E6273C"/>
    <w:pPr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E6273C"/>
    <w:rPr>
      <w:rFonts w:ascii="Arial" w:eastAsiaTheme="majorEastAsia" w:hAnsi="Arial" w:cstheme="majorBidi"/>
      <w:b/>
      <w:caps/>
      <w:spacing w:val="-10"/>
      <w:kern w:val="28"/>
      <w:sz w:val="24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E6273C"/>
    <w:pPr>
      <w:numPr>
        <w:ilvl w:val="1"/>
      </w:numPr>
      <w:spacing w:after="160"/>
    </w:pPr>
    <w:rPr>
      <w:rFonts w:eastAsiaTheme="minorEastAsia" w:cstheme="minorBidi"/>
      <w:b/>
      <w:caps/>
      <w:spacing w:val="15"/>
      <w:sz w:val="24"/>
      <w:szCs w:val="22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E6273C"/>
    <w:rPr>
      <w:rFonts w:ascii="Arial" w:eastAsiaTheme="minorEastAsia" w:hAnsi="Arial" w:cstheme="minorBidi"/>
      <w:b/>
      <w:caps/>
      <w:spacing w:val="15"/>
      <w:sz w:val="24"/>
      <w:szCs w:val="22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E6273C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6273C"/>
    <w:rPr>
      <w:rFonts w:ascii="Segoe UI" w:eastAsia="Times New Roman" w:hAnsi="Segoe UI" w:cs="Segoe UI"/>
      <w:sz w:val="18"/>
      <w:szCs w:val="18"/>
    </w:rPr>
  </w:style>
  <w:style w:type="paragraph" w:styleId="Cabealhodondice">
    <w:name w:val="TOC Heading"/>
    <w:basedOn w:val="Ttulo11"/>
    <w:next w:val="Normal"/>
    <w:uiPriority w:val="39"/>
    <w:unhideWhenUsed/>
    <w:qFormat/>
    <w:rsid w:val="008D3BE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32"/>
      <w:szCs w:val="32"/>
    </w:rPr>
  </w:style>
  <w:style w:type="character" w:customStyle="1" w:styleId="Ttulo6Carter">
    <w:name w:val="Título 6 Caráter"/>
    <w:basedOn w:val="Tipodeletrapredefinidodopargrafo"/>
    <w:link w:val="Ttulo6"/>
    <w:rsid w:val="00F559F8"/>
    <w:rPr>
      <w:rFonts w:ascii="Times New Roman" w:eastAsia="Times New Roman" w:hAnsi="Times New Roman"/>
      <w:b/>
      <w:bCs/>
      <w:i/>
    </w:rPr>
  </w:style>
  <w:style w:type="paragraph" w:styleId="ndice4">
    <w:name w:val="toc 4"/>
    <w:basedOn w:val="Normal"/>
    <w:next w:val="Normal"/>
    <w:autoRedefine/>
    <w:uiPriority w:val="39"/>
    <w:unhideWhenUsed/>
    <w:rsid w:val="00B7529D"/>
    <w:pPr>
      <w:spacing w:after="100" w:line="259" w:lineRule="auto"/>
      <w:ind w:left="660"/>
      <w:jc w:val="left"/>
    </w:pPr>
    <w:rPr>
      <w:rFonts w:asciiTheme="minorHAnsi" w:eastAsiaTheme="minorEastAsia" w:hAnsiTheme="minorHAnsi" w:cstheme="minorBidi"/>
      <w:color w:val="auto"/>
      <w:szCs w:val="22"/>
    </w:rPr>
  </w:style>
  <w:style w:type="paragraph" w:styleId="ndice5">
    <w:name w:val="toc 5"/>
    <w:basedOn w:val="Normal"/>
    <w:next w:val="Normal"/>
    <w:autoRedefine/>
    <w:uiPriority w:val="39"/>
    <w:unhideWhenUsed/>
    <w:rsid w:val="00B7529D"/>
    <w:pPr>
      <w:spacing w:after="100" w:line="259" w:lineRule="auto"/>
      <w:ind w:left="880"/>
      <w:jc w:val="left"/>
    </w:pPr>
    <w:rPr>
      <w:rFonts w:asciiTheme="minorHAnsi" w:eastAsiaTheme="minorEastAsia" w:hAnsiTheme="minorHAnsi" w:cstheme="minorBidi"/>
      <w:color w:val="auto"/>
      <w:szCs w:val="22"/>
    </w:rPr>
  </w:style>
  <w:style w:type="paragraph" w:styleId="ndice6">
    <w:name w:val="toc 6"/>
    <w:basedOn w:val="Normal"/>
    <w:next w:val="Normal"/>
    <w:autoRedefine/>
    <w:uiPriority w:val="39"/>
    <w:unhideWhenUsed/>
    <w:rsid w:val="00B7529D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color w:val="auto"/>
      <w:szCs w:val="22"/>
    </w:rPr>
  </w:style>
  <w:style w:type="paragraph" w:styleId="ndice7">
    <w:name w:val="toc 7"/>
    <w:basedOn w:val="Normal"/>
    <w:next w:val="Normal"/>
    <w:autoRedefine/>
    <w:uiPriority w:val="39"/>
    <w:unhideWhenUsed/>
    <w:rsid w:val="00B7529D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color w:val="auto"/>
      <w:szCs w:val="22"/>
    </w:rPr>
  </w:style>
  <w:style w:type="paragraph" w:styleId="ndice8">
    <w:name w:val="toc 8"/>
    <w:basedOn w:val="Normal"/>
    <w:next w:val="Normal"/>
    <w:autoRedefine/>
    <w:uiPriority w:val="39"/>
    <w:unhideWhenUsed/>
    <w:rsid w:val="00B7529D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color w:val="auto"/>
      <w:szCs w:val="22"/>
    </w:rPr>
  </w:style>
  <w:style w:type="paragraph" w:styleId="ndice9">
    <w:name w:val="toc 9"/>
    <w:basedOn w:val="Normal"/>
    <w:next w:val="Normal"/>
    <w:autoRedefine/>
    <w:uiPriority w:val="39"/>
    <w:unhideWhenUsed/>
    <w:rsid w:val="00B7529D"/>
    <w:pPr>
      <w:spacing w:after="100" w:line="259" w:lineRule="auto"/>
      <w:ind w:left="1760"/>
      <w:jc w:val="left"/>
    </w:pPr>
    <w:rPr>
      <w:rFonts w:asciiTheme="minorHAnsi" w:eastAsiaTheme="minorEastAsia" w:hAnsiTheme="minorHAnsi" w:cstheme="minorBidi"/>
      <w:color w:val="auto"/>
      <w:szCs w:val="22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B543A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3B543A"/>
    <w:pPr>
      <w:spacing w:line="240" w:lineRule="auto"/>
    </w:pPr>
    <w:rPr>
      <w:sz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3B543A"/>
    <w:rPr>
      <w:rFonts w:ascii="Arial" w:eastAsia="Times New Roman" w:hAnsi="Arial"/>
      <w:color w:val="595959" w:themeColor="text1" w:themeTint="A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3B543A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3B543A"/>
    <w:rPr>
      <w:rFonts w:ascii="Arial" w:eastAsia="Times New Roman" w:hAnsi="Arial"/>
      <w:b/>
      <w:bCs/>
      <w:color w:val="595959" w:themeColor="text1" w:themeTint="A6"/>
    </w:rPr>
  </w:style>
  <w:style w:type="character" w:customStyle="1" w:styleId="Ttulo3Carter">
    <w:name w:val="Título 3 Caráter"/>
    <w:basedOn w:val="Tipodeletrapredefinidodopargrafo"/>
    <w:link w:val="Ttulo3"/>
    <w:semiHidden/>
    <w:rsid w:val="006C646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adecont2">
    <w:name w:val="List Continue 2"/>
    <w:basedOn w:val="Normal"/>
    <w:rsid w:val="006C6466"/>
    <w:pPr>
      <w:ind w:left="566" w:hanging="284"/>
    </w:pPr>
    <w:rPr>
      <w:rFonts w:ascii="Times New Roman" w:hAnsi="Times New Roman"/>
      <w:color w:val="auto"/>
      <w:sz w:val="20"/>
    </w:rPr>
  </w:style>
  <w:style w:type="paragraph" w:customStyle="1" w:styleId="Textosimples1">
    <w:name w:val="Texto simples1"/>
    <w:basedOn w:val="Normal"/>
    <w:rsid w:val="006C6466"/>
    <w:pPr>
      <w:spacing w:after="0"/>
      <w:ind w:left="284" w:hanging="284"/>
    </w:pPr>
    <w:rPr>
      <w:rFonts w:ascii="Courier New" w:hAnsi="Courier New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Carlos\V\viseugest\lar%20de%20bodiosa\projeto%20de%20especialidades\SCIE\memoria%20scie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76400D-1DD9-4722-B1E9-4F0033C10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memoria scie.dot</Template>
  <TotalTime>181</TotalTime>
  <Pages>9</Pages>
  <Words>1553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Carlos Simões</Company>
  <LinksUpToDate>false</LinksUpToDate>
  <CharactersWithSpaces>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</dc:creator>
  <cp:keywords/>
  <dc:description/>
  <cp:lastModifiedBy>Carlos Simões</cp:lastModifiedBy>
  <cp:revision>7</cp:revision>
  <cp:lastPrinted>2021-03-15T21:25:00Z</cp:lastPrinted>
  <dcterms:created xsi:type="dcterms:W3CDTF">2022-01-14T11:25:00Z</dcterms:created>
  <dcterms:modified xsi:type="dcterms:W3CDTF">2022-01-17T12:39:00Z</dcterms:modified>
</cp:coreProperties>
</file>